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6DC82A5E"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w:t>
      </w:r>
      <w:r w:rsidR="00DF5A43">
        <w:rPr>
          <w:rFonts w:cs="Arial"/>
          <w:b/>
          <w:sz w:val="24"/>
          <w:szCs w:val="24"/>
        </w:rPr>
        <w:t>bis-</w:t>
      </w:r>
      <w:r>
        <w:rPr>
          <w:rFonts w:cs="Arial"/>
          <w:b/>
          <w:sz w:val="24"/>
          <w:szCs w:val="24"/>
        </w:rPr>
        <w:t>e</w:t>
      </w:r>
      <w:r>
        <w:rPr>
          <w:rFonts w:cs="Arial"/>
          <w:b/>
          <w:sz w:val="24"/>
          <w:szCs w:val="24"/>
        </w:rPr>
        <w:tab/>
      </w:r>
      <w:r w:rsidR="00343D72" w:rsidRPr="00343D72">
        <w:rPr>
          <w:rFonts w:cs="Arial"/>
          <w:b/>
          <w:sz w:val="24"/>
          <w:szCs w:val="24"/>
        </w:rPr>
        <w:t>R4-2215516</w:t>
      </w:r>
    </w:p>
    <w:p w14:paraId="72B0DFB2" w14:textId="62E28E50"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14F4">
        <w:rPr>
          <w:rFonts w:cs="Arial"/>
          <w:b/>
          <w:sz w:val="24"/>
          <w:szCs w:val="24"/>
        </w:rPr>
        <w:t>10</w:t>
      </w:r>
      <w:r>
        <w:rPr>
          <w:rFonts w:cs="Arial"/>
          <w:b/>
          <w:sz w:val="24"/>
          <w:szCs w:val="24"/>
        </w:rPr>
        <w:t xml:space="preserve"> </w:t>
      </w:r>
      <w:r w:rsidR="004714F4">
        <w:rPr>
          <w:rFonts w:cs="Arial"/>
          <w:b/>
          <w:sz w:val="24"/>
          <w:szCs w:val="24"/>
        </w:rPr>
        <w:t>October</w:t>
      </w:r>
      <w:r>
        <w:rPr>
          <w:rFonts w:cs="Arial"/>
          <w:b/>
          <w:sz w:val="24"/>
          <w:szCs w:val="24"/>
        </w:rPr>
        <w:t xml:space="preserve"> – </w:t>
      </w:r>
      <w:r w:rsidR="004714F4">
        <w:rPr>
          <w:rFonts w:cs="Arial"/>
          <w:b/>
          <w:sz w:val="24"/>
          <w:szCs w:val="24"/>
        </w:rPr>
        <w:t>19</w:t>
      </w:r>
      <w:r>
        <w:rPr>
          <w:rFonts w:cs="Arial"/>
          <w:b/>
          <w:sz w:val="24"/>
          <w:szCs w:val="24"/>
        </w:rPr>
        <w:t xml:space="preserve"> </w:t>
      </w:r>
      <w:r w:rsidR="004714F4">
        <w:rPr>
          <w:rFonts w:cs="Arial"/>
          <w:b/>
          <w:sz w:val="24"/>
          <w:szCs w:val="24"/>
        </w:rPr>
        <w:t>October</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1D1947E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016EFF">
        <w:rPr>
          <w:rFonts w:ascii="Arial" w:hAnsi="Arial" w:cs="Arial"/>
          <w:color w:val="000000"/>
          <w:sz w:val="22"/>
          <w:lang w:eastAsia="ja-JP"/>
        </w:rPr>
        <w:t>MSD for</w:t>
      </w:r>
      <w:r w:rsidR="00AA0188">
        <w:rPr>
          <w:rFonts w:ascii="Arial" w:hAnsi="Arial" w:cs="Arial"/>
          <w:color w:val="000000"/>
          <w:sz w:val="22"/>
          <w:lang w:eastAsia="ja-JP"/>
        </w:rPr>
        <w:t xml:space="preserve"> </w:t>
      </w:r>
      <w:r w:rsidR="007B17CA">
        <w:rPr>
          <w:rFonts w:ascii="Arial" w:hAnsi="Arial" w:cs="Arial"/>
          <w:color w:val="000000"/>
          <w:sz w:val="22"/>
          <w:lang w:eastAsia="ja-JP"/>
        </w:rPr>
        <w:t>CA_n7A-n26A</w:t>
      </w:r>
    </w:p>
    <w:p w14:paraId="04CEABB2" w14:textId="77BD1F4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B5C32">
        <w:rPr>
          <w:rFonts w:ascii="Arial" w:hAnsi="Arial" w:cs="Arial"/>
          <w:color w:val="000000"/>
          <w:sz w:val="22"/>
          <w:lang w:eastAsia="ja-JP"/>
        </w:rPr>
        <w:t>5</w:t>
      </w:r>
      <w:r w:rsidR="00E9777C">
        <w:rPr>
          <w:rFonts w:ascii="Arial" w:hAnsi="Arial" w:cs="Arial"/>
          <w:color w:val="000000"/>
          <w:sz w:val="22"/>
          <w:lang w:eastAsia="ja-JP"/>
        </w:rPr>
        <w:t>.</w:t>
      </w:r>
      <w:r w:rsidR="00016EFF">
        <w:rPr>
          <w:rFonts w:ascii="Arial" w:hAnsi="Arial" w:cs="Arial"/>
          <w:color w:val="000000"/>
          <w:sz w:val="22"/>
          <w:lang w:eastAsia="ja-JP"/>
        </w:rPr>
        <w:t>1</w:t>
      </w:r>
      <w:r w:rsidR="00E9777C">
        <w:rPr>
          <w:rFonts w:ascii="Arial" w:hAnsi="Arial" w:cs="Arial"/>
          <w:color w:val="000000"/>
          <w:sz w:val="22"/>
          <w:lang w:eastAsia="ja-JP"/>
        </w:rPr>
        <w:t>.</w:t>
      </w:r>
      <w:r w:rsidR="00016EFF">
        <w:rPr>
          <w:rFonts w:ascii="Arial" w:hAnsi="Arial" w:cs="Arial"/>
          <w:color w:val="000000"/>
          <w:sz w:val="22"/>
          <w:lang w:eastAsia="ja-JP"/>
        </w:rPr>
        <w:t>1</w:t>
      </w:r>
      <w:r w:rsidR="000D14AB">
        <w:rPr>
          <w:rFonts w:ascii="Arial" w:hAnsi="Arial" w:cs="Arial"/>
          <w:color w:val="000000"/>
          <w:sz w:val="22"/>
          <w:lang w:eastAsia="ja-JP"/>
        </w:rPr>
        <w:t xml:space="preserve"> UE RF Requirements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BCE8937" w:rsidR="00AB4C71" w:rsidRPr="00AA6E64" w:rsidRDefault="00016EFF" w:rsidP="00AB4C71">
      <w:pPr>
        <w:pStyle w:val="BodyText"/>
        <w:ind w:leftChars="50" w:left="100"/>
        <w:rPr>
          <w:rFonts w:eastAsia="SimSun"/>
          <w:lang w:eastAsia="zh-CN"/>
        </w:rPr>
      </w:pPr>
      <w:r>
        <w:rPr>
          <w:rFonts w:eastAsia="SimSun"/>
          <w:lang w:eastAsia="zh-CN"/>
        </w:rPr>
        <w:t>This contribution</w:t>
      </w:r>
      <w:r w:rsidR="00730D31">
        <w:rPr>
          <w:rFonts w:eastAsia="SimSun"/>
          <w:lang w:eastAsia="zh-CN"/>
        </w:rPr>
        <w:t xml:space="preserve"> </w:t>
      </w:r>
      <w:r w:rsidR="00295A12">
        <w:rPr>
          <w:rFonts w:eastAsia="SimSun"/>
          <w:lang w:eastAsia="zh-CN"/>
        </w:rPr>
        <w:t>proposes</w:t>
      </w:r>
      <w:r>
        <w:rPr>
          <w:rFonts w:eastAsia="SimSun"/>
          <w:lang w:eastAsia="zh-CN"/>
        </w:rPr>
        <w:t xml:space="preserve"> </w:t>
      </w:r>
      <w:r w:rsidR="00730D31">
        <w:rPr>
          <w:rFonts w:eastAsia="SimSun"/>
          <w:lang w:eastAsia="zh-CN"/>
        </w:rPr>
        <w:t>an MSD test point</w:t>
      </w:r>
      <w:r w:rsidR="00822203">
        <w:rPr>
          <w:rFonts w:eastAsia="SimSun"/>
          <w:lang w:eastAsia="zh-CN"/>
        </w:rPr>
        <w:t xml:space="preserve"> for </w:t>
      </w:r>
      <w:r w:rsidR="00822203" w:rsidRPr="00822203">
        <w:rPr>
          <w:rFonts w:eastAsia="SimSun"/>
          <w:lang w:eastAsia="zh-CN"/>
        </w:rPr>
        <w:t>CA_n7A-n26A as defined in WID [1].</w:t>
      </w:r>
    </w:p>
    <w:p w14:paraId="4B1F97BC" w14:textId="2857C8FB"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1F9F8258" w14:textId="1DD0C1E4" w:rsidR="00822203" w:rsidRDefault="00B51C26" w:rsidP="008E714D">
      <w:pPr>
        <w:jc w:val="both"/>
        <w:rPr>
          <w:lang w:eastAsia="ja-JP"/>
        </w:rPr>
      </w:pPr>
      <w:r>
        <w:rPr>
          <w:lang w:eastAsia="ja-JP"/>
        </w:rPr>
        <w:t xml:space="preserve">The requested uplink configurations for </w:t>
      </w:r>
      <w:r w:rsidR="00822203" w:rsidRPr="00822203">
        <w:rPr>
          <w:rFonts w:eastAsia="SimSun"/>
          <w:lang w:eastAsia="zh-CN"/>
        </w:rPr>
        <w:t>CA_n7A-n26A</w:t>
      </w:r>
      <w:r>
        <w:rPr>
          <w:lang w:eastAsia="ja-JP"/>
        </w:rPr>
        <w:t xml:space="preserve"> </w:t>
      </w:r>
      <w:r w:rsidR="00822203">
        <w:rPr>
          <w:lang w:eastAsia="ja-JP"/>
        </w:rPr>
        <w:t>can be found</w:t>
      </w:r>
      <w:r>
        <w:rPr>
          <w:lang w:eastAsia="ja-JP"/>
        </w:rPr>
        <w:t xml:space="preserve"> in Table 1 below.</w:t>
      </w:r>
      <w:r w:rsidR="0061705F">
        <w:rPr>
          <w:lang w:eastAsia="ja-JP"/>
        </w:rPr>
        <w:t xml:space="preserve"> </w:t>
      </w:r>
      <w:r w:rsidR="00822203">
        <w:rPr>
          <w:lang w:eastAsia="ja-JP"/>
        </w:rPr>
        <w:t>Downlink</w:t>
      </w:r>
      <w:r w:rsidR="00AF3B6D">
        <w:rPr>
          <w:lang w:eastAsia="ja-JP"/>
        </w:rPr>
        <w:t xml:space="preserve"> (DL)</w:t>
      </w:r>
      <w:r w:rsidR="00822203">
        <w:rPr>
          <w:lang w:eastAsia="ja-JP"/>
        </w:rPr>
        <w:t xml:space="preserve"> band n26 sensitivity may be degraded due to third order receiver (Rx) harmonic mixing with the ACLR1 or ACLR2 of band n7 or uplink (UL) CA_n7B transmi</w:t>
      </w:r>
      <w:bookmarkStart w:id="10" w:name="_Hlk115199365"/>
      <w:r w:rsidR="00822203">
        <w:rPr>
          <w:lang w:eastAsia="ja-JP"/>
        </w:rPr>
        <w:t>ssion</w:t>
      </w:r>
      <w:r w:rsidR="001348EF">
        <w:rPr>
          <w:lang w:eastAsia="ja-JP"/>
        </w:rPr>
        <w:t>s</w:t>
      </w:r>
      <w:r w:rsidR="00822203">
        <w:rPr>
          <w:lang w:eastAsia="ja-JP"/>
        </w:rPr>
        <w:t xml:space="preserve">. This </w:t>
      </w:r>
      <w:r w:rsidR="001348EF">
        <w:rPr>
          <w:lang w:eastAsia="ja-JP"/>
        </w:rPr>
        <w:t>RX harmonic MSD is</w:t>
      </w:r>
      <w:r w:rsidR="00822203">
        <w:rPr>
          <w:lang w:eastAsia="ja-JP"/>
        </w:rPr>
        <w:t xml:space="preserve"> a near</w:t>
      </w:r>
      <w:r w:rsidR="001348EF">
        <w:rPr>
          <w:lang w:eastAsia="ja-JP"/>
        </w:rPr>
        <w:t>-</w:t>
      </w:r>
      <w:r w:rsidR="00822203">
        <w:rPr>
          <w:lang w:eastAsia="ja-JP"/>
        </w:rPr>
        <w:t xml:space="preserve">miss </w:t>
      </w:r>
      <w:r w:rsidR="00AF3B6D">
        <w:rPr>
          <w:lang w:eastAsia="ja-JP"/>
        </w:rPr>
        <w:t xml:space="preserve">case of </w:t>
      </w:r>
      <w:r w:rsidR="001348EF">
        <w:rPr>
          <w:lang w:eastAsia="ja-JP"/>
        </w:rPr>
        <w:t xml:space="preserve">type </w:t>
      </w:r>
      <w:r w:rsidR="00AF3B6D">
        <w:rPr>
          <w:lang w:eastAsia="ja-JP"/>
        </w:rPr>
        <w:t xml:space="preserve">“UL1/DL3” </w:t>
      </w:r>
      <w:r w:rsidR="00822203">
        <w:rPr>
          <w:lang w:eastAsia="ja-JP"/>
        </w:rPr>
        <w:t>for which MSD evaluation is needed.</w:t>
      </w:r>
      <w:r w:rsidR="00AF3B6D">
        <w:rPr>
          <w:lang w:eastAsia="ja-JP"/>
        </w:rPr>
        <w:t xml:space="preserve"> </w:t>
      </w:r>
    </w:p>
    <w:bookmarkEnd w:id="10"/>
    <w:p w14:paraId="43EE301B" w14:textId="4ACF6AEE" w:rsidR="0061705F" w:rsidRDefault="0061705F" w:rsidP="0061705F">
      <w:pPr>
        <w:jc w:val="center"/>
        <w:rPr>
          <w:rFonts w:ascii="Arial" w:hAnsi="Arial"/>
          <w:b/>
          <w:lang w:val="en-US"/>
        </w:rPr>
      </w:pPr>
      <w:r w:rsidRPr="00FA7DEB">
        <w:rPr>
          <w:rFonts w:ascii="Arial" w:hAnsi="Arial"/>
          <w:b/>
          <w:lang w:val="en-US"/>
        </w:rPr>
        <w:t xml:space="preserve">Table </w:t>
      </w:r>
      <w:r>
        <w:rPr>
          <w:rFonts w:ascii="Arial" w:hAnsi="Arial"/>
          <w:b/>
          <w:lang w:val="en-US"/>
        </w:rPr>
        <w:t>1</w:t>
      </w:r>
      <w:r w:rsidRPr="00FA7DEB">
        <w:rPr>
          <w:rFonts w:ascii="Arial" w:hAnsi="Arial"/>
          <w:b/>
          <w:lang w:val="en-US"/>
        </w:rPr>
        <w:t xml:space="preserve">: </w:t>
      </w:r>
      <w:r>
        <w:rPr>
          <w:rFonts w:ascii="Arial" w:hAnsi="Arial"/>
          <w:b/>
          <w:lang w:val="en-US"/>
        </w:rPr>
        <w:t xml:space="preserve">Uplink Configurations for </w:t>
      </w:r>
      <w:r w:rsidR="00822203" w:rsidRPr="00822203">
        <w:rPr>
          <w:rFonts w:ascii="Arial" w:hAnsi="Arial"/>
          <w:b/>
          <w:lang w:val="en-US"/>
        </w:rPr>
        <w:t>CA_n7A-n26A</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22203" w14:paraId="7D4AB271" w14:textId="77777777" w:rsidTr="006022F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73EB1AB1" w14:textId="77777777" w:rsidR="00822203" w:rsidRDefault="00822203" w:rsidP="006022F7">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1D6BE70C" w14:textId="77777777" w:rsidR="00822203" w:rsidRDefault="00822203" w:rsidP="006022F7">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F8B7CD1" w14:textId="77777777" w:rsidR="00822203" w:rsidRDefault="00822203" w:rsidP="006022F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404660" w14:textId="77777777" w:rsidR="00822203" w:rsidRDefault="00822203" w:rsidP="006022F7">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DD8B2A7" w14:textId="77777777" w:rsidR="00822203" w:rsidRDefault="00822203" w:rsidP="006022F7">
            <w:pPr>
              <w:pStyle w:val="TAH"/>
              <w:overflowPunct w:val="0"/>
              <w:autoSpaceDE w:val="0"/>
              <w:autoSpaceDN w:val="0"/>
              <w:adjustRightInd w:val="0"/>
              <w:rPr>
                <w:szCs w:val="18"/>
                <w:lang w:val="en-US" w:eastAsia="zh-CN"/>
              </w:rPr>
            </w:pPr>
            <w:r>
              <w:t>Bandwidth combination set</w:t>
            </w:r>
          </w:p>
        </w:tc>
      </w:tr>
      <w:tr w:rsidR="00822203" w14:paraId="4F0318A3" w14:textId="77777777" w:rsidTr="006022F7">
        <w:trPr>
          <w:trHeight w:val="187"/>
        </w:trPr>
        <w:tc>
          <w:tcPr>
            <w:tcW w:w="1983" w:type="dxa"/>
            <w:tcBorders>
              <w:top w:val="single" w:sz="4" w:space="0" w:color="auto"/>
              <w:left w:val="single" w:sz="4" w:space="0" w:color="auto"/>
              <w:bottom w:val="nil"/>
              <w:right w:val="single" w:sz="4" w:space="0" w:color="auto"/>
            </w:tcBorders>
            <w:vAlign w:val="center"/>
          </w:tcPr>
          <w:p w14:paraId="35AC89F8" w14:textId="77777777" w:rsidR="00822203" w:rsidRDefault="00822203" w:rsidP="006022F7">
            <w:pPr>
              <w:pStyle w:val="TAC"/>
              <w:overflowPunct w:val="0"/>
              <w:autoSpaceDE w:val="0"/>
              <w:autoSpaceDN w:val="0"/>
              <w:adjustRightInd w:val="0"/>
              <w:rPr>
                <w:szCs w:val="18"/>
                <w:lang w:val="en-US" w:eastAsia="zh-CN"/>
              </w:rPr>
            </w:pPr>
            <w:r>
              <w:rPr>
                <w:rFonts w:eastAsia="SimSun"/>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3735BEBE" w14:textId="77777777" w:rsidR="00822203" w:rsidRDefault="00822203" w:rsidP="006022F7">
            <w:pPr>
              <w:pStyle w:val="TAC"/>
              <w:overflowPunct w:val="0"/>
              <w:autoSpaceDE w:val="0"/>
              <w:autoSpaceDN w:val="0"/>
              <w:adjustRightInd w:val="0"/>
              <w:rPr>
                <w:rFonts w:eastAsia="SimSun"/>
                <w:szCs w:val="18"/>
                <w:lang w:val="en-US" w:eastAsia="zh-CN"/>
              </w:rPr>
            </w:pPr>
            <w:r>
              <w:rPr>
                <w:rFonts w:eastAsia="SimSun"/>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3E35C16" w14:textId="77777777" w:rsidR="00822203" w:rsidRDefault="00822203" w:rsidP="006022F7">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508265" w14:textId="77777777" w:rsidR="00822203" w:rsidRDefault="00822203" w:rsidP="006022F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FA744B0" w14:textId="77777777" w:rsidR="00822203" w:rsidRDefault="00822203" w:rsidP="006022F7">
            <w:pPr>
              <w:pStyle w:val="TAC"/>
              <w:overflowPunct w:val="0"/>
              <w:autoSpaceDE w:val="0"/>
              <w:autoSpaceDN w:val="0"/>
              <w:adjustRightInd w:val="0"/>
              <w:rPr>
                <w:szCs w:val="18"/>
                <w:lang w:val="en-US" w:eastAsia="zh-CN"/>
              </w:rPr>
            </w:pPr>
            <w:r>
              <w:rPr>
                <w:szCs w:val="18"/>
                <w:lang w:val="en-US" w:eastAsia="zh-CN"/>
              </w:rPr>
              <w:t>0</w:t>
            </w:r>
          </w:p>
        </w:tc>
      </w:tr>
      <w:tr w:rsidR="00822203" w14:paraId="2B748BF0" w14:textId="77777777" w:rsidTr="006022F7">
        <w:trPr>
          <w:trHeight w:val="187"/>
        </w:trPr>
        <w:tc>
          <w:tcPr>
            <w:tcW w:w="1983" w:type="dxa"/>
            <w:tcBorders>
              <w:top w:val="nil"/>
              <w:left w:val="single" w:sz="4" w:space="0" w:color="auto"/>
              <w:bottom w:val="single" w:sz="4" w:space="0" w:color="auto"/>
              <w:right w:val="single" w:sz="4" w:space="0" w:color="auto"/>
            </w:tcBorders>
            <w:vAlign w:val="center"/>
          </w:tcPr>
          <w:p w14:paraId="44D4F311" w14:textId="77777777" w:rsidR="00822203" w:rsidRDefault="00822203" w:rsidP="006022F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87DA273" w14:textId="77777777" w:rsidR="00822203" w:rsidRDefault="00822203" w:rsidP="006022F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DF65C" w14:textId="77777777" w:rsidR="00822203" w:rsidRDefault="00822203" w:rsidP="006022F7">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71066E" w14:textId="77777777" w:rsidR="00822203" w:rsidRDefault="00822203" w:rsidP="006022F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9109017" w14:textId="77777777" w:rsidR="00822203" w:rsidRDefault="00822203" w:rsidP="006022F7">
            <w:pPr>
              <w:pStyle w:val="TAC"/>
              <w:overflowPunct w:val="0"/>
              <w:autoSpaceDE w:val="0"/>
              <w:autoSpaceDN w:val="0"/>
              <w:adjustRightInd w:val="0"/>
              <w:rPr>
                <w:szCs w:val="18"/>
                <w:lang w:val="en-US" w:eastAsia="zh-CN"/>
              </w:rPr>
            </w:pPr>
          </w:p>
        </w:tc>
      </w:tr>
      <w:tr w:rsidR="00822203" w14:paraId="616AD731" w14:textId="77777777" w:rsidTr="006022F7">
        <w:trPr>
          <w:trHeight w:val="187"/>
        </w:trPr>
        <w:tc>
          <w:tcPr>
            <w:tcW w:w="1983" w:type="dxa"/>
            <w:tcBorders>
              <w:top w:val="single" w:sz="4" w:space="0" w:color="auto"/>
              <w:left w:val="single" w:sz="4" w:space="0" w:color="auto"/>
              <w:bottom w:val="nil"/>
              <w:right w:val="single" w:sz="4" w:space="0" w:color="auto"/>
            </w:tcBorders>
            <w:vAlign w:val="center"/>
          </w:tcPr>
          <w:p w14:paraId="312937E7" w14:textId="77777777" w:rsidR="00822203" w:rsidRDefault="00822203" w:rsidP="006022F7">
            <w:pPr>
              <w:pStyle w:val="TAC"/>
              <w:overflowPunct w:val="0"/>
              <w:autoSpaceDE w:val="0"/>
              <w:autoSpaceDN w:val="0"/>
              <w:adjustRightInd w:val="0"/>
              <w:rPr>
                <w:szCs w:val="18"/>
                <w:lang w:val="en-US" w:eastAsia="zh-CN"/>
              </w:rPr>
            </w:pPr>
            <w:r>
              <w:rPr>
                <w:rFonts w:eastAsia="SimSun"/>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155257DC" w14:textId="77777777" w:rsidR="00822203" w:rsidRDefault="00822203" w:rsidP="006022F7">
            <w:pPr>
              <w:pStyle w:val="TAC"/>
              <w:overflowPunct w:val="0"/>
              <w:autoSpaceDE w:val="0"/>
              <w:autoSpaceDN w:val="0"/>
              <w:adjustRightInd w:val="0"/>
              <w:rPr>
                <w:rFonts w:eastAsia="SimSun"/>
                <w:lang w:val="en-US" w:eastAsia="zh-CN"/>
              </w:rPr>
            </w:pPr>
            <w:r>
              <w:rPr>
                <w:rFonts w:eastAsia="SimSun"/>
                <w:lang w:val="en-US" w:eastAsia="zh-CN"/>
              </w:rPr>
              <w:t>CA_n7A-n26A</w:t>
            </w:r>
          </w:p>
          <w:p w14:paraId="13015C94" w14:textId="77777777" w:rsidR="00822203" w:rsidRDefault="00822203" w:rsidP="006022F7">
            <w:pPr>
              <w:pStyle w:val="TAC"/>
              <w:overflowPunct w:val="0"/>
              <w:autoSpaceDE w:val="0"/>
              <w:autoSpaceDN w:val="0"/>
              <w:adjustRightInd w:val="0"/>
              <w:rPr>
                <w:rFonts w:eastAsia="SimSun"/>
                <w:szCs w:val="18"/>
                <w:lang w:val="en-US" w:eastAsia="zh-CN"/>
              </w:rPr>
            </w:pPr>
            <w:r>
              <w:rPr>
                <w:rFonts w:eastAsia="SimSun"/>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6496272" w14:textId="77777777" w:rsidR="00822203" w:rsidRDefault="00822203" w:rsidP="006022F7">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529099" w14:textId="77777777" w:rsidR="00822203" w:rsidRDefault="00822203" w:rsidP="006022F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5282079C" w14:textId="77777777" w:rsidR="00822203" w:rsidRDefault="00822203" w:rsidP="006022F7">
            <w:pPr>
              <w:pStyle w:val="TAC"/>
              <w:overflowPunct w:val="0"/>
              <w:autoSpaceDE w:val="0"/>
              <w:autoSpaceDN w:val="0"/>
              <w:adjustRightInd w:val="0"/>
              <w:rPr>
                <w:szCs w:val="18"/>
                <w:lang w:val="en-US" w:eastAsia="zh-CN"/>
              </w:rPr>
            </w:pPr>
            <w:r>
              <w:rPr>
                <w:szCs w:val="18"/>
                <w:lang w:val="en-US" w:eastAsia="zh-CN"/>
              </w:rPr>
              <w:t>0</w:t>
            </w:r>
          </w:p>
        </w:tc>
      </w:tr>
      <w:tr w:rsidR="00822203" w14:paraId="67EAE6A3" w14:textId="77777777" w:rsidTr="006022F7">
        <w:trPr>
          <w:trHeight w:val="187"/>
        </w:trPr>
        <w:tc>
          <w:tcPr>
            <w:tcW w:w="1983" w:type="dxa"/>
            <w:tcBorders>
              <w:top w:val="nil"/>
              <w:left w:val="single" w:sz="4" w:space="0" w:color="auto"/>
              <w:bottom w:val="single" w:sz="4" w:space="0" w:color="auto"/>
              <w:right w:val="single" w:sz="4" w:space="0" w:color="auto"/>
            </w:tcBorders>
            <w:vAlign w:val="center"/>
          </w:tcPr>
          <w:p w14:paraId="5ACE65BD" w14:textId="77777777" w:rsidR="00822203" w:rsidRDefault="00822203" w:rsidP="006022F7">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B21F5ED" w14:textId="77777777" w:rsidR="00822203" w:rsidRDefault="00822203" w:rsidP="006022F7">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45F04" w14:textId="77777777" w:rsidR="00822203" w:rsidRDefault="00822203" w:rsidP="006022F7">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1DCEBA" w14:textId="77777777" w:rsidR="00822203" w:rsidRDefault="00822203" w:rsidP="006022F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90B134" w14:textId="77777777" w:rsidR="00822203" w:rsidRDefault="00822203" w:rsidP="006022F7">
            <w:pPr>
              <w:pStyle w:val="TAC"/>
              <w:overflowPunct w:val="0"/>
              <w:autoSpaceDE w:val="0"/>
              <w:autoSpaceDN w:val="0"/>
              <w:adjustRightInd w:val="0"/>
              <w:rPr>
                <w:szCs w:val="18"/>
                <w:lang w:val="en-US" w:eastAsia="zh-CN"/>
              </w:rPr>
            </w:pPr>
          </w:p>
        </w:tc>
      </w:tr>
    </w:tbl>
    <w:p w14:paraId="67917F84" w14:textId="6CAB15AD" w:rsidR="00822203" w:rsidRDefault="00822203" w:rsidP="0061705F">
      <w:pPr>
        <w:jc w:val="center"/>
        <w:rPr>
          <w:lang w:eastAsia="ja-JP"/>
        </w:rPr>
      </w:pPr>
    </w:p>
    <w:p w14:paraId="09A00CC8" w14:textId="0563A3F8" w:rsidR="001348EF" w:rsidRDefault="001348EF" w:rsidP="001348EF">
      <w:pPr>
        <w:jc w:val="both"/>
        <w:rPr>
          <w:lang w:eastAsia="ja-JP"/>
        </w:rPr>
      </w:pPr>
      <w:r>
        <w:rPr>
          <w:lang w:eastAsia="ja-JP"/>
        </w:rPr>
        <w:t>DC_26A_n41A is a combination with a similar UL frequency range, at the difference that for DC_26A_n41A the band 26 is affected by a direct-hit UL1/DL3 Rx harmonic mixing interference.</w:t>
      </w:r>
    </w:p>
    <w:p w14:paraId="34059EE3" w14:textId="3598ABA1" w:rsidR="003A0E5D" w:rsidRDefault="000A4E22" w:rsidP="003A0E5D">
      <w:pPr>
        <w:pStyle w:val="Heading2"/>
      </w:pPr>
      <w:bookmarkStart w:id="11" w:name="_Toc112664222"/>
      <w:r>
        <w:t>2.1</w:t>
      </w:r>
      <w:r w:rsidR="003A0E5D" w:rsidRPr="003966E8">
        <w:tab/>
      </w:r>
      <w:bookmarkEnd w:id="11"/>
      <w:r>
        <w:t xml:space="preserve">Background: </w:t>
      </w:r>
      <w:r w:rsidR="000546B4">
        <w:t>DC_</w:t>
      </w:r>
      <w:r w:rsidR="00AF3B6D">
        <w:t>26A</w:t>
      </w:r>
      <w:r w:rsidR="000546B4">
        <w:t>_n</w:t>
      </w:r>
      <w:r w:rsidR="00AF3B6D">
        <w:t xml:space="preserve">41A Rx Harmonic </w:t>
      </w:r>
      <w:r>
        <w:t xml:space="preserve">MSD </w:t>
      </w:r>
      <w:r w:rsidR="000546B4">
        <w:t>T</w:t>
      </w:r>
      <w:r>
        <w:t xml:space="preserve">est </w:t>
      </w:r>
      <w:r w:rsidR="000546B4">
        <w:t>P</w:t>
      </w:r>
      <w:r>
        <w:t>oint</w:t>
      </w:r>
    </w:p>
    <w:p w14:paraId="2329F096" w14:textId="20153BDB" w:rsidR="007509D1" w:rsidRDefault="0090177F" w:rsidP="007509D1">
      <w:pPr>
        <w:rPr>
          <w:lang w:val="en-US" w:eastAsia="zh-TW"/>
        </w:rPr>
      </w:pPr>
      <w:r>
        <w:rPr>
          <w:lang w:val="en-US" w:eastAsia="zh-TW"/>
        </w:rPr>
        <w:t>The agreed</w:t>
      </w:r>
      <w:r w:rsidR="00D30BBE">
        <w:rPr>
          <w:lang w:val="en-US" w:eastAsia="zh-TW"/>
        </w:rPr>
        <w:t xml:space="preserve"> </w:t>
      </w:r>
      <w:r w:rsidR="00B91103">
        <w:rPr>
          <w:lang w:val="en-US" w:eastAsia="zh-TW"/>
        </w:rPr>
        <w:t>B</w:t>
      </w:r>
      <w:r w:rsidR="00AF3B6D">
        <w:rPr>
          <w:lang w:val="en-US" w:eastAsia="zh-TW"/>
        </w:rPr>
        <w:t>26</w:t>
      </w:r>
      <w:r w:rsidR="00D30BBE">
        <w:rPr>
          <w:lang w:val="en-US" w:eastAsia="zh-TW"/>
        </w:rPr>
        <w:t xml:space="preserve"> </w:t>
      </w:r>
      <w:r>
        <w:rPr>
          <w:lang w:val="en-US" w:eastAsia="zh-TW"/>
        </w:rPr>
        <w:t xml:space="preserve">MSD </w:t>
      </w:r>
      <w:r w:rsidR="00D30BBE">
        <w:rPr>
          <w:lang w:val="en-US" w:eastAsia="zh-TW"/>
        </w:rPr>
        <w:t xml:space="preserve">due to </w:t>
      </w:r>
      <w:r w:rsidR="00AF3B6D">
        <w:rPr>
          <w:lang w:val="en-US" w:eastAsia="zh-TW"/>
        </w:rPr>
        <w:t xml:space="preserve">third order Rx harmonic mixing with band n41 UL carrier is </w:t>
      </w:r>
      <w:r>
        <w:rPr>
          <w:lang w:val="en-US" w:eastAsia="zh-TW"/>
        </w:rPr>
        <w:t xml:space="preserve">reproduced in </w:t>
      </w:r>
      <w:r w:rsidR="007509D1">
        <w:rPr>
          <w:lang w:val="en-US" w:eastAsia="zh-TW"/>
        </w:rPr>
        <w:t xml:space="preserve">Table </w:t>
      </w:r>
      <w:r w:rsidR="00551962">
        <w:rPr>
          <w:lang w:val="en-US" w:eastAsia="zh-TW"/>
        </w:rPr>
        <w:t>2</w:t>
      </w:r>
      <w:r>
        <w:rPr>
          <w:lang w:val="en-US" w:eastAsia="zh-TW"/>
        </w:rPr>
        <w:t>.</w:t>
      </w:r>
      <w:r w:rsidR="000E37E4">
        <w:rPr>
          <w:lang w:val="en-US" w:eastAsia="zh-TW"/>
        </w:rPr>
        <w:t xml:space="preserve"> </w:t>
      </w:r>
    </w:p>
    <w:p w14:paraId="310782B1" w14:textId="478867D7" w:rsidR="007509D1" w:rsidRDefault="007509D1" w:rsidP="007509D1">
      <w:pPr>
        <w:keepNext/>
        <w:keepLines/>
        <w:spacing w:before="60" w:after="120"/>
        <w:jc w:val="center"/>
        <w:rPr>
          <w:lang w:val="en-US" w:eastAsia="zh-TW"/>
        </w:rPr>
      </w:pPr>
      <w:r w:rsidRPr="00FA7DEB">
        <w:rPr>
          <w:rFonts w:ascii="Arial" w:hAnsi="Arial"/>
          <w:b/>
          <w:lang w:val="en-US"/>
        </w:rPr>
        <w:t xml:space="preserve">Table </w:t>
      </w:r>
      <w:r w:rsidR="00551962">
        <w:rPr>
          <w:rFonts w:ascii="Arial" w:hAnsi="Arial"/>
          <w:b/>
          <w:lang w:val="en-US"/>
        </w:rPr>
        <w:t>2</w:t>
      </w:r>
      <w:r w:rsidRPr="00FA7DEB">
        <w:rPr>
          <w:rFonts w:ascii="Arial" w:hAnsi="Arial"/>
          <w:b/>
          <w:lang w:val="en-US"/>
        </w:rPr>
        <w:t xml:space="preserve">: </w:t>
      </w:r>
      <w:r>
        <w:rPr>
          <w:rFonts w:ascii="Arial" w:hAnsi="Arial"/>
          <w:b/>
          <w:lang w:val="en-US" w:eastAsia="zh-TW"/>
        </w:rPr>
        <w:t xml:space="preserve">Band </w:t>
      </w:r>
      <w:r w:rsidR="008054CA">
        <w:rPr>
          <w:rFonts w:ascii="Arial" w:hAnsi="Arial"/>
          <w:b/>
          <w:lang w:val="en-US" w:eastAsia="zh-TW"/>
        </w:rPr>
        <w:t>26</w:t>
      </w:r>
      <w:r>
        <w:rPr>
          <w:rFonts w:ascii="Arial" w:hAnsi="Arial"/>
          <w:b/>
          <w:lang w:val="en-US" w:eastAsia="zh-TW"/>
        </w:rPr>
        <w:t xml:space="preserve"> MSD due to UL</w:t>
      </w:r>
      <w:r w:rsidR="007E69BB">
        <w:rPr>
          <w:rFonts w:ascii="Arial" w:hAnsi="Arial"/>
          <w:b/>
          <w:lang w:val="en-US" w:eastAsia="zh-TW"/>
        </w:rPr>
        <w:t>1/DL3</w:t>
      </w:r>
      <w:r>
        <w:rPr>
          <w:rFonts w:ascii="Arial" w:hAnsi="Arial"/>
          <w:b/>
          <w:lang w:val="en-US" w:eastAsia="zh-TW"/>
        </w:rPr>
        <w:t xml:space="preserve"> </w:t>
      </w:r>
      <w:r w:rsidR="007E69BB">
        <w:rPr>
          <w:rFonts w:ascii="Arial" w:hAnsi="Arial"/>
          <w:b/>
          <w:lang w:val="en-US" w:eastAsia="zh-TW"/>
        </w:rPr>
        <w:t>Rx harmonic mixing with UL band 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10"/>
        <w:gridCol w:w="665"/>
        <w:gridCol w:w="732"/>
        <w:gridCol w:w="732"/>
        <w:gridCol w:w="732"/>
        <w:gridCol w:w="732"/>
        <w:gridCol w:w="732"/>
        <w:gridCol w:w="732"/>
        <w:gridCol w:w="732"/>
        <w:gridCol w:w="732"/>
        <w:gridCol w:w="732"/>
        <w:gridCol w:w="759"/>
      </w:tblGrid>
      <w:tr w:rsidR="008054CA" w:rsidRPr="00EF5447" w14:paraId="71669F80" w14:textId="77777777" w:rsidTr="00881928">
        <w:trPr>
          <w:trHeight w:val="187"/>
          <w:jc w:val="center"/>
        </w:trPr>
        <w:tc>
          <w:tcPr>
            <w:tcW w:w="0" w:type="auto"/>
            <w:gridSpan w:val="13"/>
            <w:shd w:val="clear" w:color="auto" w:fill="auto"/>
          </w:tcPr>
          <w:p w14:paraId="182C2A7C" w14:textId="77777777" w:rsidR="008054CA" w:rsidRPr="00EF5447" w:rsidRDefault="008054CA" w:rsidP="00881928">
            <w:pPr>
              <w:pStyle w:val="TAH"/>
            </w:pPr>
            <w:r w:rsidRPr="00EF5447">
              <w:t xml:space="preserve">E-UTRA or NR Band / Channel bandwidth of the </w:t>
            </w:r>
            <w:r w:rsidRPr="00EF5447">
              <w:rPr>
                <w:lang w:eastAsia="zh-CN"/>
              </w:rPr>
              <w:t>affected DL</w:t>
            </w:r>
            <w:r w:rsidRPr="00EF5447">
              <w:t xml:space="preserve"> band / MSD</w:t>
            </w:r>
          </w:p>
        </w:tc>
      </w:tr>
      <w:tr w:rsidR="008054CA" w:rsidRPr="00EF5447" w14:paraId="78EE302C" w14:textId="77777777" w:rsidTr="00881928">
        <w:trPr>
          <w:trHeight w:val="187"/>
          <w:jc w:val="center"/>
        </w:trPr>
        <w:tc>
          <w:tcPr>
            <w:tcW w:w="0" w:type="auto"/>
            <w:shd w:val="clear" w:color="auto" w:fill="auto"/>
          </w:tcPr>
          <w:p w14:paraId="0901E425" w14:textId="77777777" w:rsidR="008054CA" w:rsidRPr="00EF5447" w:rsidRDefault="008054CA" w:rsidP="00881928">
            <w:pPr>
              <w:pStyle w:val="TAH"/>
            </w:pPr>
            <w:r w:rsidRPr="00EF5447">
              <w:t>UL band</w:t>
            </w:r>
          </w:p>
        </w:tc>
        <w:tc>
          <w:tcPr>
            <w:tcW w:w="0" w:type="auto"/>
            <w:shd w:val="clear" w:color="auto" w:fill="auto"/>
          </w:tcPr>
          <w:p w14:paraId="289A0F9F" w14:textId="77777777" w:rsidR="008054CA" w:rsidRPr="00EF5447" w:rsidRDefault="008054CA" w:rsidP="00881928">
            <w:pPr>
              <w:pStyle w:val="TAH"/>
            </w:pPr>
            <w:r w:rsidRPr="00EF5447">
              <w:t>DL band</w:t>
            </w:r>
          </w:p>
        </w:tc>
        <w:tc>
          <w:tcPr>
            <w:tcW w:w="0" w:type="auto"/>
            <w:shd w:val="clear" w:color="auto" w:fill="auto"/>
          </w:tcPr>
          <w:p w14:paraId="395618BC" w14:textId="77777777" w:rsidR="008054CA" w:rsidRPr="00EF5447" w:rsidRDefault="008054CA" w:rsidP="00881928">
            <w:pPr>
              <w:pStyle w:val="TAH"/>
            </w:pPr>
            <w:r w:rsidRPr="00EF5447">
              <w:t>5</w:t>
            </w:r>
          </w:p>
          <w:p w14:paraId="36FFB332" w14:textId="77777777" w:rsidR="008054CA" w:rsidRPr="00EF5447" w:rsidRDefault="008054CA" w:rsidP="00881928">
            <w:pPr>
              <w:pStyle w:val="TAH"/>
            </w:pPr>
            <w:r w:rsidRPr="00EF5447">
              <w:t>MHz</w:t>
            </w:r>
          </w:p>
          <w:p w14:paraId="0A8A6946" w14:textId="77777777" w:rsidR="008054CA" w:rsidRPr="00EF5447" w:rsidRDefault="008054CA" w:rsidP="00881928">
            <w:pPr>
              <w:pStyle w:val="TAH"/>
            </w:pPr>
            <w:r w:rsidRPr="00EF5447">
              <w:t>(dB)</w:t>
            </w:r>
          </w:p>
        </w:tc>
        <w:tc>
          <w:tcPr>
            <w:tcW w:w="0" w:type="auto"/>
            <w:shd w:val="clear" w:color="auto" w:fill="auto"/>
          </w:tcPr>
          <w:p w14:paraId="7AF54950" w14:textId="77777777" w:rsidR="008054CA" w:rsidRPr="00EF5447" w:rsidRDefault="008054CA" w:rsidP="00881928">
            <w:pPr>
              <w:pStyle w:val="TAH"/>
            </w:pPr>
            <w:r w:rsidRPr="00EF5447">
              <w:t>10 MHz</w:t>
            </w:r>
          </w:p>
          <w:p w14:paraId="2F0A8CAE" w14:textId="77777777" w:rsidR="008054CA" w:rsidRPr="00EF5447" w:rsidRDefault="008054CA" w:rsidP="00881928">
            <w:pPr>
              <w:pStyle w:val="TAH"/>
            </w:pPr>
            <w:r w:rsidRPr="00EF5447">
              <w:t>(dB)</w:t>
            </w:r>
          </w:p>
        </w:tc>
        <w:tc>
          <w:tcPr>
            <w:tcW w:w="0" w:type="auto"/>
            <w:shd w:val="clear" w:color="auto" w:fill="auto"/>
          </w:tcPr>
          <w:p w14:paraId="42C3CA8C" w14:textId="77777777" w:rsidR="008054CA" w:rsidRPr="00EF5447" w:rsidRDefault="008054CA" w:rsidP="00881928">
            <w:pPr>
              <w:pStyle w:val="TAH"/>
            </w:pPr>
            <w:r w:rsidRPr="00EF5447">
              <w:t>15 MHz</w:t>
            </w:r>
          </w:p>
          <w:p w14:paraId="6C3E46CE" w14:textId="77777777" w:rsidR="008054CA" w:rsidRPr="00EF5447" w:rsidRDefault="008054CA" w:rsidP="00881928">
            <w:pPr>
              <w:pStyle w:val="TAH"/>
            </w:pPr>
            <w:r w:rsidRPr="00EF5447">
              <w:t>(dB)</w:t>
            </w:r>
          </w:p>
        </w:tc>
        <w:tc>
          <w:tcPr>
            <w:tcW w:w="0" w:type="auto"/>
            <w:shd w:val="clear" w:color="auto" w:fill="auto"/>
          </w:tcPr>
          <w:p w14:paraId="2C2F46E5" w14:textId="77777777" w:rsidR="008054CA" w:rsidRPr="00EF5447" w:rsidRDefault="008054CA" w:rsidP="00881928">
            <w:pPr>
              <w:pStyle w:val="TAH"/>
            </w:pPr>
            <w:r w:rsidRPr="00EF5447">
              <w:t>20 MHz</w:t>
            </w:r>
          </w:p>
          <w:p w14:paraId="2CBF94FC" w14:textId="77777777" w:rsidR="008054CA" w:rsidRPr="00EF5447" w:rsidRDefault="008054CA" w:rsidP="00881928">
            <w:pPr>
              <w:pStyle w:val="TAH"/>
            </w:pPr>
            <w:r w:rsidRPr="00EF5447">
              <w:t>(dB)</w:t>
            </w:r>
          </w:p>
        </w:tc>
        <w:tc>
          <w:tcPr>
            <w:tcW w:w="0" w:type="auto"/>
            <w:shd w:val="clear" w:color="auto" w:fill="auto"/>
          </w:tcPr>
          <w:p w14:paraId="4CC36090" w14:textId="77777777" w:rsidR="008054CA" w:rsidRPr="00EF5447" w:rsidRDefault="008054CA" w:rsidP="00881928">
            <w:pPr>
              <w:pStyle w:val="TAH"/>
            </w:pPr>
            <w:r w:rsidRPr="00EF5447">
              <w:t>25 MHz</w:t>
            </w:r>
          </w:p>
          <w:p w14:paraId="7E5C460E" w14:textId="77777777" w:rsidR="008054CA" w:rsidRPr="00EF5447" w:rsidRDefault="008054CA" w:rsidP="00881928">
            <w:pPr>
              <w:pStyle w:val="TAH"/>
            </w:pPr>
            <w:r w:rsidRPr="00EF5447">
              <w:t>(dB)</w:t>
            </w:r>
          </w:p>
        </w:tc>
        <w:tc>
          <w:tcPr>
            <w:tcW w:w="0" w:type="auto"/>
            <w:shd w:val="clear" w:color="auto" w:fill="auto"/>
          </w:tcPr>
          <w:p w14:paraId="34F88DCF" w14:textId="77777777" w:rsidR="008054CA" w:rsidRPr="00EF5447" w:rsidRDefault="008054CA" w:rsidP="00881928">
            <w:pPr>
              <w:pStyle w:val="TAH"/>
            </w:pPr>
            <w:r w:rsidRPr="00EF5447">
              <w:t>40 MHz</w:t>
            </w:r>
          </w:p>
          <w:p w14:paraId="3E650874" w14:textId="77777777" w:rsidR="008054CA" w:rsidRPr="00EF5447" w:rsidRDefault="008054CA" w:rsidP="00881928">
            <w:pPr>
              <w:pStyle w:val="TAH"/>
            </w:pPr>
            <w:r w:rsidRPr="00EF5447">
              <w:t>(dB)</w:t>
            </w:r>
          </w:p>
        </w:tc>
        <w:tc>
          <w:tcPr>
            <w:tcW w:w="0" w:type="auto"/>
            <w:shd w:val="clear" w:color="auto" w:fill="auto"/>
          </w:tcPr>
          <w:p w14:paraId="45022434" w14:textId="77777777" w:rsidR="008054CA" w:rsidRPr="00EF5447" w:rsidRDefault="008054CA" w:rsidP="00881928">
            <w:pPr>
              <w:pStyle w:val="TAH"/>
            </w:pPr>
            <w:r w:rsidRPr="00EF5447">
              <w:t>50 MHz</w:t>
            </w:r>
          </w:p>
          <w:p w14:paraId="7E33C577" w14:textId="77777777" w:rsidR="008054CA" w:rsidRPr="00EF5447" w:rsidRDefault="008054CA" w:rsidP="00881928">
            <w:pPr>
              <w:pStyle w:val="TAH"/>
            </w:pPr>
            <w:r w:rsidRPr="00EF5447">
              <w:t>(dB)</w:t>
            </w:r>
          </w:p>
        </w:tc>
        <w:tc>
          <w:tcPr>
            <w:tcW w:w="0" w:type="auto"/>
            <w:shd w:val="clear" w:color="auto" w:fill="auto"/>
          </w:tcPr>
          <w:p w14:paraId="232B599F" w14:textId="77777777" w:rsidR="008054CA" w:rsidRPr="00EF5447" w:rsidRDefault="008054CA" w:rsidP="00881928">
            <w:pPr>
              <w:pStyle w:val="TAH"/>
            </w:pPr>
            <w:r w:rsidRPr="00EF5447">
              <w:t>60 MHz</w:t>
            </w:r>
          </w:p>
          <w:p w14:paraId="5119F81C" w14:textId="77777777" w:rsidR="008054CA" w:rsidRPr="00EF5447" w:rsidRDefault="008054CA" w:rsidP="00881928">
            <w:pPr>
              <w:pStyle w:val="TAH"/>
            </w:pPr>
            <w:r w:rsidRPr="00EF5447">
              <w:t>(dB)</w:t>
            </w:r>
          </w:p>
        </w:tc>
        <w:tc>
          <w:tcPr>
            <w:tcW w:w="0" w:type="auto"/>
            <w:shd w:val="clear" w:color="auto" w:fill="auto"/>
          </w:tcPr>
          <w:p w14:paraId="6C5031B8" w14:textId="77777777" w:rsidR="008054CA" w:rsidRPr="00EF5447" w:rsidRDefault="008054CA" w:rsidP="00881928">
            <w:pPr>
              <w:pStyle w:val="TAH"/>
            </w:pPr>
            <w:r w:rsidRPr="00EF5447">
              <w:t>80 MHz</w:t>
            </w:r>
          </w:p>
          <w:p w14:paraId="5B906118" w14:textId="77777777" w:rsidR="008054CA" w:rsidRPr="00EF5447" w:rsidRDefault="008054CA" w:rsidP="00881928">
            <w:pPr>
              <w:pStyle w:val="TAH"/>
            </w:pPr>
            <w:r w:rsidRPr="00EF5447">
              <w:t>(dB)</w:t>
            </w:r>
          </w:p>
        </w:tc>
        <w:tc>
          <w:tcPr>
            <w:tcW w:w="0" w:type="auto"/>
          </w:tcPr>
          <w:p w14:paraId="4CE9BC4C" w14:textId="77777777" w:rsidR="008054CA" w:rsidRPr="00EF5447" w:rsidRDefault="008054CA" w:rsidP="00881928">
            <w:pPr>
              <w:pStyle w:val="TAH"/>
            </w:pPr>
            <w:r w:rsidRPr="00EF5447">
              <w:t>90 MHz</w:t>
            </w:r>
          </w:p>
          <w:p w14:paraId="3DE97CA3" w14:textId="77777777" w:rsidR="008054CA" w:rsidRPr="00EF5447" w:rsidRDefault="008054CA" w:rsidP="00881928">
            <w:pPr>
              <w:pStyle w:val="TAH"/>
            </w:pPr>
            <w:r w:rsidRPr="00EF5447">
              <w:t>(dB)</w:t>
            </w:r>
          </w:p>
        </w:tc>
        <w:tc>
          <w:tcPr>
            <w:tcW w:w="0" w:type="auto"/>
            <w:shd w:val="clear" w:color="auto" w:fill="auto"/>
          </w:tcPr>
          <w:p w14:paraId="415F4890" w14:textId="77777777" w:rsidR="008054CA" w:rsidRPr="00EF5447" w:rsidRDefault="008054CA" w:rsidP="00881928">
            <w:pPr>
              <w:pStyle w:val="TAH"/>
            </w:pPr>
            <w:r w:rsidRPr="00EF5447">
              <w:t>100 MHz</w:t>
            </w:r>
          </w:p>
          <w:p w14:paraId="7F6FA3DC" w14:textId="77777777" w:rsidR="008054CA" w:rsidRPr="00EF5447" w:rsidRDefault="008054CA" w:rsidP="00881928">
            <w:pPr>
              <w:pStyle w:val="TAH"/>
            </w:pPr>
            <w:r w:rsidRPr="00EF5447">
              <w:t>(dB)</w:t>
            </w:r>
          </w:p>
        </w:tc>
      </w:tr>
      <w:tr w:rsidR="008054CA" w:rsidRPr="00EF5447" w14:paraId="13D61504" w14:textId="77777777" w:rsidTr="00881928">
        <w:trPr>
          <w:trHeight w:val="187"/>
          <w:jc w:val="center"/>
        </w:trPr>
        <w:tc>
          <w:tcPr>
            <w:tcW w:w="0" w:type="auto"/>
            <w:shd w:val="clear" w:color="auto" w:fill="auto"/>
          </w:tcPr>
          <w:p w14:paraId="5C82540E" w14:textId="77777777" w:rsidR="008054CA" w:rsidRPr="00EF5447" w:rsidRDefault="008054CA" w:rsidP="00881928">
            <w:pPr>
              <w:pStyle w:val="TAC"/>
            </w:pPr>
            <w:r w:rsidRPr="00EF5447">
              <w:rPr>
                <w:lang w:eastAsia="zh-CN"/>
              </w:rPr>
              <w:t>n41</w:t>
            </w:r>
          </w:p>
        </w:tc>
        <w:tc>
          <w:tcPr>
            <w:tcW w:w="0" w:type="auto"/>
            <w:shd w:val="clear" w:color="auto" w:fill="auto"/>
          </w:tcPr>
          <w:p w14:paraId="0EDF8251" w14:textId="77777777" w:rsidR="008054CA" w:rsidRPr="00EF5447" w:rsidRDefault="008054CA" w:rsidP="00881928">
            <w:pPr>
              <w:pStyle w:val="TAC"/>
            </w:pPr>
            <w:r w:rsidRPr="00EF5447">
              <w:rPr>
                <w:lang w:eastAsia="zh-CN"/>
              </w:rPr>
              <w:t>26</w:t>
            </w:r>
            <w:r w:rsidRPr="00EF5447">
              <w:rPr>
                <w:vertAlign w:val="superscript"/>
              </w:rPr>
              <w:t>4</w:t>
            </w:r>
          </w:p>
        </w:tc>
        <w:tc>
          <w:tcPr>
            <w:tcW w:w="0" w:type="auto"/>
            <w:shd w:val="clear" w:color="auto" w:fill="auto"/>
          </w:tcPr>
          <w:p w14:paraId="2F97201D" w14:textId="77777777" w:rsidR="008054CA" w:rsidRPr="00EF5447" w:rsidRDefault="008054CA" w:rsidP="00881928">
            <w:pPr>
              <w:pStyle w:val="TAC"/>
              <w:rPr>
                <w:lang w:eastAsia="zh-CN"/>
              </w:rPr>
            </w:pPr>
            <w:r w:rsidRPr="00EF5447">
              <w:t>24.3</w:t>
            </w:r>
          </w:p>
        </w:tc>
        <w:tc>
          <w:tcPr>
            <w:tcW w:w="0" w:type="auto"/>
            <w:shd w:val="clear" w:color="auto" w:fill="auto"/>
          </w:tcPr>
          <w:p w14:paraId="53B7C556" w14:textId="77777777" w:rsidR="008054CA" w:rsidRPr="00EF5447" w:rsidRDefault="008054CA" w:rsidP="00881928">
            <w:pPr>
              <w:pStyle w:val="TAC"/>
              <w:rPr>
                <w:lang w:eastAsia="zh-CN"/>
              </w:rPr>
            </w:pPr>
            <w:r w:rsidRPr="00EF5447">
              <w:t>24.3</w:t>
            </w:r>
          </w:p>
        </w:tc>
        <w:tc>
          <w:tcPr>
            <w:tcW w:w="0" w:type="auto"/>
            <w:shd w:val="clear" w:color="auto" w:fill="auto"/>
          </w:tcPr>
          <w:p w14:paraId="4C1A550D" w14:textId="77777777" w:rsidR="008054CA" w:rsidRPr="00EF5447" w:rsidRDefault="008054CA" w:rsidP="00881928">
            <w:pPr>
              <w:pStyle w:val="TAC"/>
              <w:rPr>
                <w:lang w:eastAsia="zh-CN"/>
              </w:rPr>
            </w:pPr>
            <w:r w:rsidRPr="00EF5447">
              <w:t>22.5</w:t>
            </w:r>
          </w:p>
        </w:tc>
        <w:tc>
          <w:tcPr>
            <w:tcW w:w="0" w:type="auto"/>
            <w:shd w:val="clear" w:color="auto" w:fill="auto"/>
          </w:tcPr>
          <w:p w14:paraId="293DA146" w14:textId="77777777" w:rsidR="008054CA" w:rsidRPr="00EF5447" w:rsidRDefault="008054CA" w:rsidP="00881928">
            <w:pPr>
              <w:pStyle w:val="TAC"/>
              <w:rPr>
                <w:lang w:eastAsia="zh-CN"/>
              </w:rPr>
            </w:pPr>
            <w:r w:rsidRPr="00EF5447">
              <w:t>N/A</w:t>
            </w:r>
          </w:p>
        </w:tc>
        <w:tc>
          <w:tcPr>
            <w:tcW w:w="0" w:type="auto"/>
            <w:shd w:val="clear" w:color="auto" w:fill="auto"/>
          </w:tcPr>
          <w:p w14:paraId="3C60D432" w14:textId="77777777" w:rsidR="008054CA" w:rsidRPr="00EF5447" w:rsidRDefault="008054CA" w:rsidP="00881928">
            <w:pPr>
              <w:pStyle w:val="TAC"/>
            </w:pPr>
          </w:p>
        </w:tc>
        <w:tc>
          <w:tcPr>
            <w:tcW w:w="0" w:type="auto"/>
            <w:shd w:val="clear" w:color="auto" w:fill="auto"/>
          </w:tcPr>
          <w:p w14:paraId="69B94CDE" w14:textId="77777777" w:rsidR="008054CA" w:rsidRPr="00EF5447" w:rsidRDefault="008054CA" w:rsidP="00881928">
            <w:pPr>
              <w:pStyle w:val="TAC"/>
            </w:pPr>
          </w:p>
        </w:tc>
        <w:tc>
          <w:tcPr>
            <w:tcW w:w="0" w:type="auto"/>
            <w:shd w:val="clear" w:color="auto" w:fill="auto"/>
          </w:tcPr>
          <w:p w14:paraId="04C6BE2A" w14:textId="77777777" w:rsidR="008054CA" w:rsidRPr="00EF5447" w:rsidRDefault="008054CA" w:rsidP="00881928">
            <w:pPr>
              <w:pStyle w:val="TAC"/>
            </w:pPr>
          </w:p>
        </w:tc>
        <w:tc>
          <w:tcPr>
            <w:tcW w:w="0" w:type="auto"/>
            <w:shd w:val="clear" w:color="auto" w:fill="auto"/>
          </w:tcPr>
          <w:p w14:paraId="5779F8BE" w14:textId="77777777" w:rsidR="008054CA" w:rsidRPr="00EF5447" w:rsidRDefault="008054CA" w:rsidP="00881928">
            <w:pPr>
              <w:pStyle w:val="TAC"/>
            </w:pPr>
          </w:p>
        </w:tc>
        <w:tc>
          <w:tcPr>
            <w:tcW w:w="0" w:type="auto"/>
            <w:shd w:val="clear" w:color="auto" w:fill="auto"/>
          </w:tcPr>
          <w:p w14:paraId="7D4886A8" w14:textId="77777777" w:rsidR="008054CA" w:rsidRPr="00EF5447" w:rsidRDefault="008054CA" w:rsidP="00881928">
            <w:pPr>
              <w:pStyle w:val="TAC"/>
            </w:pPr>
          </w:p>
        </w:tc>
        <w:tc>
          <w:tcPr>
            <w:tcW w:w="0" w:type="auto"/>
          </w:tcPr>
          <w:p w14:paraId="6262E1FA" w14:textId="77777777" w:rsidR="008054CA" w:rsidRPr="00EF5447" w:rsidRDefault="008054CA" w:rsidP="00881928">
            <w:pPr>
              <w:pStyle w:val="TAC"/>
            </w:pPr>
          </w:p>
        </w:tc>
        <w:tc>
          <w:tcPr>
            <w:tcW w:w="0" w:type="auto"/>
            <w:shd w:val="clear" w:color="auto" w:fill="auto"/>
          </w:tcPr>
          <w:p w14:paraId="068412E8" w14:textId="77777777" w:rsidR="008054CA" w:rsidRPr="00EF5447" w:rsidRDefault="008054CA" w:rsidP="00881928">
            <w:pPr>
              <w:pStyle w:val="TAC"/>
            </w:pPr>
          </w:p>
        </w:tc>
      </w:tr>
      <w:tr w:rsidR="008054CA" w:rsidRPr="00EF5447" w14:paraId="3C9384EA" w14:textId="77777777" w:rsidTr="00881928">
        <w:trPr>
          <w:trHeight w:val="187"/>
          <w:jc w:val="center"/>
        </w:trPr>
        <w:tc>
          <w:tcPr>
            <w:tcW w:w="0" w:type="auto"/>
            <w:gridSpan w:val="13"/>
            <w:shd w:val="clear" w:color="auto" w:fill="auto"/>
            <w:vAlign w:val="center"/>
          </w:tcPr>
          <w:p w14:paraId="74500317" w14:textId="1F719EB2" w:rsidR="008054CA" w:rsidRPr="00EF5447" w:rsidRDefault="008054CA" w:rsidP="007E69BB">
            <w:pPr>
              <w:pStyle w:val="TAN"/>
              <w:rPr>
                <w:lang w:eastAsia="zh-CN"/>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27EA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21.05pt" o:ole="">
                  <v:imagedata r:id="rId12" o:title=""/>
                </v:shape>
                <o:OLEObject Type="Embed" ProgID="Equation.DSMT4" ShapeID="_x0000_i1025" DrawAspect="Content" ObjectID="_1725952589" r:id="rId1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109BC22C">
                <v:shape id="_x0000_i1026" type="#_x0000_t75" style="width:14.95pt;height:14.95pt" o:ole="">
                  <v:imagedata r:id="rId14" o:title=""/>
                </v:shape>
                <o:OLEObject Type="Embed" ProgID="Equation.3" ShapeID="_x0000_i1026" DrawAspect="Content" ObjectID="_1725952590" r:id="rId1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025ECCB8" w14:textId="77777777" w:rsidR="008054CA" w:rsidRPr="00EF5447" w:rsidRDefault="008054CA" w:rsidP="008054CA"/>
    <w:p w14:paraId="69A55E2A" w14:textId="71E354DD" w:rsidR="00D30BBE" w:rsidRDefault="00AA7E29" w:rsidP="008E714D">
      <w:pPr>
        <w:jc w:val="both"/>
        <w:rPr>
          <w:lang w:val="en-US" w:eastAsia="zh-TW"/>
        </w:rPr>
      </w:pPr>
      <w:r>
        <w:rPr>
          <w:lang w:val="en-US" w:eastAsia="zh-TW"/>
        </w:rPr>
        <w:t>For 5MHz channel bandwidth (CBW), the downlink band n26 reference maximum sensitivity degradation (MSD) is 24.3dB. This high MSD is due to direct collision of the band n26 Rx third harmonic with the fundamental of band n41 UL transmitter. For CA_n7A-n26A, the n26 MSD is expected to abate significantly since, depending on the band n7 UL CBW, the 3</w:t>
      </w:r>
      <w:r w:rsidRPr="00AA7E29">
        <w:rPr>
          <w:vertAlign w:val="superscript"/>
          <w:lang w:val="en-US" w:eastAsia="zh-TW"/>
        </w:rPr>
        <w:t>rd</w:t>
      </w:r>
      <w:r>
        <w:rPr>
          <w:lang w:val="en-US" w:eastAsia="zh-TW"/>
        </w:rPr>
        <w:t xml:space="preserve"> order Rx harmonic may mix either with the n7 UL ACLR1 or ACLR2.</w:t>
      </w:r>
      <w:r w:rsidR="00955B11">
        <w:rPr>
          <w:lang w:val="en-US" w:eastAsia="zh-TW"/>
        </w:rPr>
        <w:t xml:space="preserve"> </w:t>
      </w:r>
    </w:p>
    <w:p w14:paraId="3CEBCBDA" w14:textId="196A5928" w:rsidR="00C359A6" w:rsidRDefault="00C359A6" w:rsidP="00C359A6">
      <w:pPr>
        <w:pStyle w:val="Heading2"/>
      </w:pPr>
      <w:r>
        <w:lastRenderedPageBreak/>
        <w:t>2.2</w:t>
      </w:r>
      <w:r w:rsidRPr="003966E8">
        <w:tab/>
      </w:r>
      <w:r>
        <w:t xml:space="preserve">Test Point Selection for </w:t>
      </w:r>
      <w:r w:rsidR="00F77FAB">
        <w:t>CA_n7A-n26A</w:t>
      </w:r>
    </w:p>
    <w:p w14:paraId="17B49A92" w14:textId="77777777" w:rsidR="00F77FAB" w:rsidRDefault="00F77FAB" w:rsidP="008E714D">
      <w:pPr>
        <w:jc w:val="both"/>
      </w:pPr>
      <w:r>
        <w:t>The guidelines for selecting MSD test points due to harmonic interference [2] are:</w:t>
      </w:r>
    </w:p>
    <w:p w14:paraId="746EA1DC" w14:textId="330E397B" w:rsidR="00F77FAB" w:rsidRDefault="00F56F22" w:rsidP="008E714D">
      <w:pPr>
        <w:pStyle w:val="ListParagraph"/>
        <w:numPr>
          <w:ilvl w:val="0"/>
          <w:numId w:val="25"/>
        </w:numPr>
        <w:jc w:val="both"/>
      </w:pPr>
      <w:r>
        <w:t>UL band: select the smallest UL CBW</w:t>
      </w:r>
      <w:r w:rsidR="00955B11">
        <w:t>, applicable to both</w:t>
      </w:r>
      <w:r>
        <w:t xml:space="preserve"> Tx harmonic MSD </w:t>
      </w:r>
      <w:r w:rsidR="00955B11">
        <w:t>and</w:t>
      </w:r>
      <w:r>
        <w:t xml:space="preserve"> Rx harmonic mixing </w:t>
      </w:r>
      <w:proofErr w:type="gramStart"/>
      <w:r>
        <w:t>MSD</w:t>
      </w:r>
      <w:r w:rsidR="000D757B">
        <w:t>;</w:t>
      </w:r>
      <w:proofErr w:type="gramEnd"/>
      <w:r w:rsidR="000D757B">
        <w:t xml:space="preserve"> </w:t>
      </w:r>
    </w:p>
    <w:p w14:paraId="27861E13" w14:textId="1D8254D7" w:rsidR="00F56F22" w:rsidRDefault="00F56F22" w:rsidP="008E714D">
      <w:pPr>
        <w:pStyle w:val="ListParagraph"/>
        <w:numPr>
          <w:ilvl w:val="0"/>
          <w:numId w:val="25"/>
        </w:numPr>
        <w:jc w:val="both"/>
      </w:pPr>
      <w:r>
        <w:t>DL band: select the smallest DL affected band CBW so that worst case MSD is captured.</w:t>
      </w:r>
    </w:p>
    <w:p w14:paraId="75027069" w14:textId="741FF419" w:rsidR="00F56F22" w:rsidRDefault="00F56F22" w:rsidP="008E714D">
      <w:pPr>
        <w:jc w:val="both"/>
      </w:pPr>
      <w:r>
        <w:t xml:space="preserve">For CA_n7A-n26A, worst case n26 MSD may not be </w:t>
      </w:r>
      <w:r w:rsidR="00955B11">
        <w:t>met</w:t>
      </w:r>
      <w:r>
        <w:t xml:space="preserve"> if </w:t>
      </w:r>
      <w:r w:rsidR="00955B11">
        <w:t xml:space="preserve">the </w:t>
      </w:r>
      <w:r>
        <w:t xml:space="preserve">band n7 is configured </w:t>
      </w:r>
      <w:r w:rsidR="00955B11">
        <w:t>to</w:t>
      </w:r>
      <w:r>
        <w:t xml:space="preserve"> its minimum CBW of 5 MHz because the Rx harmonic would</w:t>
      </w:r>
      <w:r w:rsidR="00955B11">
        <w:t>, at worst, only</w:t>
      </w:r>
      <w:r>
        <w:t xml:space="preserve"> mix with ACLR2. We therefore propose to adopt the smallest n7 UL CBW that ensures Rx harmonic mixing occurs with </w:t>
      </w:r>
      <w:r w:rsidR="001348EF">
        <w:t>the highest interference level, i</w:t>
      </w:r>
      <w:r w:rsidR="000D757B">
        <w:t>.</w:t>
      </w:r>
      <w:r w:rsidR="001348EF">
        <w:t>e.</w:t>
      </w:r>
      <w:r w:rsidR="000D757B">
        <w:t>,</w:t>
      </w:r>
      <w:r w:rsidR="001348EF">
        <w:t xml:space="preserve"> with </w:t>
      </w:r>
      <w:r>
        <w:t xml:space="preserve">ACLR1. </w:t>
      </w:r>
    </w:p>
    <w:p w14:paraId="4963A149" w14:textId="6370E336" w:rsidR="00B33762" w:rsidRDefault="00B33762" w:rsidP="008E714D">
      <w:pPr>
        <w:jc w:val="both"/>
      </w:pPr>
      <w:r>
        <w:t xml:space="preserve">The new MSD template facilitates this task since the UL RB allocation start position </w:t>
      </w:r>
      <w:r w:rsidR="00955B11">
        <w:t>is</w:t>
      </w:r>
      <w:r>
        <w:t xml:space="preserve"> specified. The simplified intermodulation distortion (IMD) sketch of Figure 1 shows that these worst-case conditions may be met for:</w:t>
      </w:r>
    </w:p>
    <w:p w14:paraId="7034FEE5" w14:textId="43BFFBB9" w:rsidR="00B33762" w:rsidRDefault="00B33762" w:rsidP="008E714D">
      <w:pPr>
        <w:pStyle w:val="ListParagraph"/>
        <w:numPr>
          <w:ilvl w:val="0"/>
          <w:numId w:val="26"/>
        </w:numPr>
        <w:jc w:val="both"/>
      </w:pPr>
      <w:r>
        <w:t>Band n26 5MHz CBW</w:t>
      </w:r>
      <w:r w:rsidR="002E51F6">
        <w:t>,</w:t>
      </w:r>
      <w:r>
        <w:t xml:space="preserve"> </w:t>
      </w:r>
      <w:r w:rsidR="002E51F6" w:rsidRPr="002E51F6">
        <w:rPr>
          <w:b/>
          <w:bCs/>
          <w:u w:val="single"/>
        </w:rPr>
        <w:t>lowest</w:t>
      </w:r>
      <w:r w:rsidRPr="002E51F6">
        <w:rPr>
          <w:b/>
          <w:bCs/>
          <w:u w:val="single"/>
        </w:rPr>
        <w:t xml:space="preserve"> carrier</w:t>
      </w:r>
      <w:r w:rsidR="002E51F6" w:rsidRPr="002E51F6">
        <w:rPr>
          <w:b/>
          <w:bCs/>
          <w:u w:val="single"/>
        </w:rPr>
        <w:t xml:space="preserve"> DL</w:t>
      </w:r>
      <w:r w:rsidRPr="002E51F6">
        <w:rPr>
          <w:b/>
          <w:bCs/>
          <w:u w:val="single"/>
        </w:rPr>
        <w:t xml:space="preserve"> frequency</w:t>
      </w:r>
      <w:r w:rsidR="002E51F6" w:rsidRPr="002E51F6">
        <w:t>,</w:t>
      </w:r>
      <w:r w:rsidRPr="002E51F6">
        <w:t xml:space="preserve"> </w:t>
      </w:r>
      <w:r>
        <w:t>Fc= 861.5MHz. The third Rx harmonic is 2584.</w:t>
      </w:r>
      <w:proofErr w:type="gramStart"/>
      <w:r>
        <w:t>5MHz</w:t>
      </w:r>
      <w:r w:rsidR="000D757B">
        <w:t>;</w:t>
      </w:r>
      <w:proofErr w:type="gramEnd"/>
    </w:p>
    <w:p w14:paraId="1E18FAC7" w14:textId="3728D275" w:rsidR="00B33762" w:rsidRDefault="00B33762" w:rsidP="008E714D">
      <w:pPr>
        <w:pStyle w:val="ListParagraph"/>
        <w:numPr>
          <w:ilvl w:val="0"/>
          <w:numId w:val="26"/>
        </w:numPr>
        <w:jc w:val="both"/>
      </w:pPr>
      <w:r>
        <w:t xml:space="preserve">Band n7 25MHz CBW (SCS15kHz), </w:t>
      </w:r>
      <w:r w:rsidR="002E51F6" w:rsidRPr="002E51F6">
        <w:rPr>
          <w:b/>
          <w:bCs/>
          <w:u w:val="single"/>
        </w:rPr>
        <w:t xml:space="preserve">highest </w:t>
      </w:r>
      <w:r w:rsidRPr="002E51F6">
        <w:rPr>
          <w:b/>
          <w:bCs/>
          <w:u w:val="single"/>
        </w:rPr>
        <w:t>UL carrier frequency</w:t>
      </w:r>
      <w:r w:rsidR="002E51F6" w:rsidRPr="002E51F6">
        <w:t>,</w:t>
      </w:r>
      <w:r w:rsidR="002E51F6">
        <w:t xml:space="preserve"> Fc</w:t>
      </w:r>
      <w:r>
        <w:t xml:space="preserve"> = 2557.5MHz</w:t>
      </w:r>
      <w:r w:rsidR="000D757B">
        <w:t>; and</w:t>
      </w:r>
    </w:p>
    <w:p w14:paraId="13E4A2D9" w14:textId="0E47EC46" w:rsidR="00B33762" w:rsidRDefault="00955B11" w:rsidP="008E714D">
      <w:pPr>
        <w:pStyle w:val="ListParagraph"/>
        <w:numPr>
          <w:ilvl w:val="0"/>
          <w:numId w:val="26"/>
        </w:numPr>
        <w:jc w:val="both"/>
      </w:pPr>
      <w:r>
        <w:t>B</w:t>
      </w:r>
      <w:r w:rsidR="00B33762">
        <w:t xml:space="preserve">and n7 UL RB allocation </w:t>
      </w:r>
      <w:r>
        <w:t xml:space="preserve">set to </w:t>
      </w:r>
      <w:r w:rsidR="00B33762">
        <w:t>Lcrb=25RB104</w:t>
      </w:r>
      <w:r>
        <w:t>. The</w:t>
      </w:r>
      <w:r w:rsidR="00B33762">
        <w:t xml:space="preserve"> IMD3</w:t>
      </w:r>
      <w:r>
        <w:t xml:space="preserve"> center frequency</w:t>
      </w:r>
      <w:r w:rsidR="00B33762">
        <w:t xml:space="preserve"> of modulated RB with its image is 2584.5MHz</w:t>
      </w:r>
      <w:r>
        <w:t>, ie. centered on the third order Rx harmonic.</w:t>
      </w:r>
    </w:p>
    <w:p w14:paraId="5F14CD73" w14:textId="133867E1" w:rsidR="00F56F22" w:rsidRDefault="00F56F22" w:rsidP="001348EF">
      <w:pPr>
        <w:jc w:val="center"/>
      </w:pPr>
      <w:r w:rsidRPr="00F56F22">
        <w:rPr>
          <w:noProof/>
        </w:rPr>
        <w:drawing>
          <wp:inline distT="0" distB="0" distL="0" distR="0" wp14:anchorId="75F5E040" wp14:editId="73FF0D42">
            <wp:extent cx="5824714" cy="2437185"/>
            <wp:effectExtent l="0" t="0" r="508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36832" cy="2442255"/>
                    </a:xfrm>
                    <a:prstGeom prst="rect">
                      <a:avLst/>
                    </a:prstGeom>
                  </pic:spPr>
                </pic:pic>
              </a:graphicData>
            </a:graphic>
          </wp:inline>
        </w:drawing>
      </w:r>
    </w:p>
    <w:p w14:paraId="7BE6F238" w14:textId="2863F387" w:rsidR="00B91103" w:rsidRPr="00216078" w:rsidRDefault="00F56F22" w:rsidP="00B91103">
      <w:pPr>
        <w:pStyle w:val="TH"/>
        <w:rPr>
          <w:rFonts w:eastAsia="Yu Mincho"/>
          <w:sz w:val="28"/>
          <w:szCs w:val="28"/>
          <w:lang w:eastAsia="ja-JP"/>
        </w:rPr>
      </w:pPr>
      <w:r>
        <w:t>Figure 1</w:t>
      </w:r>
      <w:r w:rsidR="00B91103" w:rsidRPr="00216078">
        <w:t xml:space="preserve">: </w:t>
      </w:r>
      <w:r w:rsidR="00B33762">
        <w:t>Simplified IMD landscape for CA_n7A-n26A UL1/DL3 Rx harmonic mixing test point.</w:t>
      </w:r>
    </w:p>
    <w:p w14:paraId="27F28533" w14:textId="4F42DFE8" w:rsidR="00B91103" w:rsidRDefault="00B91103" w:rsidP="00B91103"/>
    <w:p w14:paraId="359BC770" w14:textId="13040450" w:rsidR="00272861" w:rsidRDefault="00260B1E" w:rsidP="00C359A6">
      <w:r>
        <w:t>The proposed n26 MSD test point is captured in T</w:t>
      </w:r>
      <w:r w:rsidR="008D6860">
        <w:t xml:space="preserve">able </w:t>
      </w:r>
      <w:r w:rsidR="00C879C7">
        <w:t>3</w:t>
      </w:r>
      <w:r>
        <w:t>.</w:t>
      </w:r>
      <w:r w:rsidR="00B51C26">
        <w:t xml:space="preserve"> </w:t>
      </w:r>
      <w:r w:rsidR="00D91C36">
        <w:t xml:space="preserve">A new footnote “Note X” is proposed to explain </w:t>
      </w:r>
      <w:r w:rsidR="002E51F6">
        <w:t xml:space="preserve">the applicable UL and DL band </w:t>
      </w:r>
      <w:r w:rsidR="00D91C36">
        <w:t xml:space="preserve">carrier frequencies </w:t>
      </w:r>
      <w:r w:rsidR="002E51F6">
        <w:t>configurations for this near-miss Rx harmonic MSD test point.</w:t>
      </w:r>
    </w:p>
    <w:p w14:paraId="344A0CC8" w14:textId="42B7D642" w:rsidR="00272861" w:rsidRPr="00216078" w:rsidRDefault="00272861" w:rsidP="00272861">
      <w:pPr>
        <w:pStyle w:val="TH"/>
        <w:rPr>
          <w:rFonts w:eastAsia="Yu Mincho"/>
          <w:sz w:val="28"/>
          <w:szCs w:val="28"/>
          <w:lang w:eastAsia="ja-JP"/>
        </w:rPr>
      </w:pPr>
      <w:r w:rsidRPr="00216078">
        <w:t>Table</w:t>
      </w:r>
      <w:r>
        <w:t xml:space="preserve"> </w:t>
      </w:r>
      <w:r w:rsidR="00C879C7">
        <w:t>3</w:t>
      </w:r>
      <w:r w:rsidRPr="00216078">
        <w:t xml:space="preserve">: </w:t>
      </w:r>
      <w:r w:rsidR="00260B1E">
        <w:t>Proposed n26 MSD test point for CA_n7A-n26A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804"/>
        <w:gridCol w:w="804"/>
        <w:gridCol w:w="1029"/>
        <w:gridCol w:w="1769"/>
        <w:gridCol w:w="804"/>
        <w:gridCol w:w="739"/>
        <w:gridCol w:w="1388"/>
        <w:gridCol w:w="1491"/>
      </w:tblGrid>
      <w:tr w:rsidR="000332A2" w14:paraId="050C7CF7" w14:textId="77777777" w:rsidTr="00881928">
        <w:trPr>
          <w:trHeight w:val="732"/>
          <w:jc w:val="center"/>
        </w:trPr>
        <w:tc>
          <w:tcPr>
            <w:tcW w:w="0" w:type="auto"/>
            <w:vMerge w:val="restart"/>
            <w:vAlign w:val="center"/>
          </w:tcPr>
          <w:p w14:paraId="76E1D08B" w14:textId="77777777" w:rsidR="00C37721" w:rsidRDefault="00C37721" w:rsidP="00881928">
            <w:pPr>
              <w:spacing w:after="0"/>
              <w:jc w:val="center"/>
              <w:rPr>
                <w:rFonts w:ascii="Arial" w:hAnsi="Arial" w:cs="Arial"/>
                <w:b/>
                <w:bCs/>
                <w:sz w:val="18"/>
                <w:szCs w:val="18"/>
              </w:rPr>
            </w:pPr>
            <w:bookmarkStart w:id="12" w:name="_Hlk115253232"/>
            <w:r>
              <w:rPr>
                <w:rFonts w:ascii="Arial" w:hAnsi="Arial" w:cs="Arial"/>
                <w:b/>
                <w:bCs/>
                <w:sz w:val="18"/>
                <w:szCs w:val="18"/>
              </w:rPr>
              <w:t>UL band</w:t>
            </w:r>
          </w:p>
        </w:tc>
        <w:tc>
          <w:tcPr>
            <w:tcW w:w="0" w:type="auto"/>
            <w:vMerge w:val="restart"/>
            <w:vAlign w:val="center"/>
          </w:tcPr>
          <w:p w14:paraId="500A679F" w14:textId="77777777" w:rsidR="00C37721" w:rsidRDefault="00C37721" w:rsidP="00881928">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A3613CE" w14:textId="77777777" w:rsidR="00C37721" w:rsidRDefault="00C37721" w:rsidP="00881928">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7A2A5E5" w14:textId="77777777" w:rsidR="00C37721" w:rsidRDefault="00C37721" w:rsidP="00881928">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5C316C9" w14:textId="77777777" w:rsidR="00C37721" w:rsidRDefault="00C37721" w:rsidP="00881928">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684DF9A1" w14:textId="77777777" w:rsidR="00C37721" w:rsidRDefault="00C37721" w:rsidP="00881928">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26E82D0" w14:textId="77777777" w:rsidR="00C37721" w:rsidRDefault="00C37721" w:rsidP="00881928">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49D1990" w14:textId="77777777" w:rsidR="00C37721" w:rsidRDefault="00C37721" w:rsidP="00881928">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9EA8567" w14:textId="77777777" w:rsidR="00C37721" w:rsidRDefault="00C37721" w:rsidP="00881928">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332A2" w14:paraId="4AFE4481" w14:textId="77777777" w:rsidTr="00881928">
        <w:trPr>
          <w:trHeight w:val="492"/>
          <w:jc w:val="center"/>
        </w:trPr>
        <w:tc>
          <w:tcPr>
            <w:tcW w:w="0" w:type="auto"/>
            <w:vMerge/>
            <w:vAlign w:val="center"/>
          </w:tcPr>
          <w:p w14:paraId="4B22BA37" w14:textId="77777777" w:rsidR="00C37721" w:rsidRDefault="00C37721" w:rsidP="00881928">
            <w:pPr>
              <w:spacing w:after="0"/>
              <w:rPr>
                <w:rFonts w:ascii="Arial" w:hAnsi="Arial" w:cs="Arial"/>
                <w:b/>
                <w:bCs/>
                <w:sz w:val="18"/>
                <w:szCs w:val="18"/>
              </w:rPr>
            </w:pPr>
          </w:p>
        </w:tc>
        <w:tc>
          <w:tcPr>
            <w:tcW w:w="0" w:type="auto"/>
            <w:vMerge/>
            <w:vAlign w:val="center"/>
          </w:tcPr>
          <w:p w14:paraId="0E4EA973" w14:textId="77777777" w:rsidR="00C37721" w:rsidRDefault="00C37721" w:rsidP="00881928">
            <w:pPr>
              <w:spacing w:after="0"/>
              <w:rPr>
                <w:rFonts w:ascii="Arial" w:hAnsi="Arial" w:cs="Arial"/>
                <w:b/>
                <w:bCs/>
                <w:sz w:val="18"/>
                <w:szCs w:val="18"/>
              </w:rPr>
            </w:pPr>
          </w:p>
        </w:tc>
        <w:tc>
          <w:tcPr>
            <w:tcW w:w="0" w:type="auto"/>
            <w:vAlign w:val="center"/>
          </w:tcPr>
          <w:p w14:paraId="7AC74F9B" w14:textId="77777777" w:rsidR="00C37721" w:rsidRDefault="00C37721" w:rsidP="0088192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B45DB4E" w14:textId="77777777" w:rsidR="00C37721" w:rsidRDefault="00C37721" w:rsidP="00881928">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1FB0BB0" w14:textId="77777777" w:rsidR="00C37721" w:rsidRDefault="00C37721" w:rsidP="00881928">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6FC3C4D" w14:textId="77777777" w:rsidR="00C37721" w:rsidRDefault="00C37721" w:rsidP="0088192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5A215E3" w14:textId="77777777" w:rsidR="00C37721" w:rsidRDefault="00C37721" w:rsidP="00881928">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62E7CFC" w14:textId="77777777" w:rsidR="00C37721" w:rsidRDefault="00C37721" w:rsidP="00881928">
            <w:pPr>
              <w:spacing w:after="0"/>
              <w:rPr>
                <w:rFonts w:ascii="Arial" w:hAnsi="Arial" w:cs="Arial"/>
                <w:b/>
                <w:bCs/>
                <w:sz w:val="18"/>
                <w:szCs w:val="18"/>
                <w:lang w:eastAsia="zh-CN"/>
              </w:rPr>
            </w:pPr>
          </w:p>
        </w:tc>
        <w:tc>
          <w:tcPr>
            <w:tcW w:w="0" w:type="auto"/>
            <w:vMerge/>
            <w:vAlign w:val="center"/>
          </w:tcPr>
          <w:p w14:paraId="607D8904" w14:textId="77777777" w:rsidR="00C37721" w:rsidRDefault="00C37721" w:rsidP="00881928">
            <w:pPr>
              <w:spacing w:after="0"/>
              <w:rPr>
                <w:rFonts w:ascii="Arial" w:hAnsi="Arial" w:cs="Arial"/>
                <w:b/>
                <w:bCs/>
                <w:sz w:val="18"/>
                <w:szCs w:val="18"/>
                <w:lang w:eastAsia="zh-CN"/>
              </w:rPr>
            </w:pPr>
          </w:p>
        </w:tc>
      </w:tr>
      <w:tr w:rsidR="000332A2" w14:paraId="6CA42E4D" w14:textId="77777777" w:rsidTr="00881928">
        <w:trPr>
          <w:trHeight w:val="300"/>
          <w:jc w:val="center"/>
        </w:trPr>
        <w:tc>
          <w:tcPr>
            <w:tcW w:w="0" w:type="auto"/>
            <w:vAlign w:val="center"/>
          </w:tcPr>
          <w:p w14:paraId="1796F1D7" w14:textId="77777777" w:rsidR="00C37721" w:rsidRDefault="00C37721" w:rsidP="00881928">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14C88AF1" w14:textId="566D5812" w:rsidR="00C37721" w:rsidRDefault="00C37721" w:rsidP="00881928">
            <w:pPr>
              <w:spacing w:after="0"/>
              <w:jc w:val="center"/>
              <w:rPr>
                <w:rFonts w:ascii="Arial" w:hAnsi="Arial" w:cs="Arial"/>
                <w:sz w:val="18"/>
                <w:szCs w:val="18"/>
                <w:vertAlign w:val="superscript"/>
                <w:lang w:eastAsia="zh-CN"/>
              </w:rPr>
            </w:pPr>
            <w:r>
              <w:rPr>
                <w:rFonts w:ascii="Arial" w:hAnsi="Arial" w:cs="Arial"/>
                <w:sz w:val="18"/>
                <w:szCs w:val="18"/>
                <w:lang w:eastAsia="zh-CN"/>
              </w:rPr>
              <w:t>n26</w:t>
            </w:r>
          </w:p>
        </w:tc>
        <w:tc>
          <w:tcPr>
            <w:tcW w:w="0" w:type="auto"/>
            <w:noWrap/>
            <w:vAlign w:val="center"/>
          </w:tcPr>
          <w:p w14:paraId="6C86FE1D" w14:textId="7F61D6AF" w:rsidR="00C37721" w:rsidRDefault="00C37721" w:rsidP="00881928">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14:paraId="11CF9214" w14:textId="77777777" w:rsidR="00C37721" w:rsidRDefault="00C37721" w:rsidP="0088192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23C056" w14:textId="49BBEB70" w:rsidR="00C37721" w:rsidRDefault="00C37721" w:rsidP="00881928">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14:paraId="6D96907C" w14:textId="77777777" w:rsidR="00C37721" w:rsidRDefault="00C37721" w:rsidP="00881928">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431DECE" w14:textId="138932AF" w:rsidR="00C37721" w:rsidRDefault="00C37721" w:rsidP="00881928">
            <w:pPr>
              <w:spacing w:after="0"/>
              <w:jc w:val="center"/>
              <w:rPr>
                <w:rFonts w:ascii="Arial" w:hAnsi="Arial" w:cs="Arial"/>
                <w:bCs/>
                <w:sz w:val="18"/>
                <w:szCs w:val="18"/>
                <w:lang w:eastAsia="zh-CN"/>
              </w:rPr>
            </w:pPr>
            <w:r>
              <w:rPr>
                <w:rFonts w:ascii="Arial" w:hAnsi="Arial" w:cs="Arial"/>
                <w:bCs/>
                <w:sz w:val="18"/>
                <w:szCs w:val="18"/>
                <w:lang w:eastAsia="zh-CN"/>
              </w:rPr>
              <w:t>[</w:t>
            </w:r>
            <w:r w:rsidR="00210968">
              <w:rPr>
                <w:rFonts w:ascii="Arial" w:hAnsi="Arial" w:cs="Arial"/>
                <w:bCs/>
                <w:sz w:val="18"/>
                <w:szCs w:val="18"/>
                <w:lang w:eastAsia="zh-CN"/>
              </w:rPr>
              <w:t>TBD</w:t>
            </w:r>
            <w:r>
              <w:rPr>
                <w:rFonts w:ascii="Arial" w:hAnsi="Arial" w:cs="Arial"/>
                <w:bCs/>
                <w:sz w:val="18"/>
                <w:szCs w:val="18"/>
                <w:lang w:eastAsia="zh-CN"/>
              </w:rPr>
              <w:t>]</w:t>
            </w:r>
          </w:p>
        </w:tc>
        <w:tc>
          <w:tcPr>
            <w:tcW w:w="0" w:type="auto"/>
            <w:vAlign w:val="center"/>
          </w:tcPr>
          <w:p w14:paraId="483D651E" w14:textId="0043A1E9" w:rsidR="00C37721" w:rsidRDefault="00C37721" w:rsidP="00881928">
            <w:pPr>
              <w:spacing w:after="0"/>
              <w:jc w:val="center"/>
              <w:rPr>
                <w:rFonts w:ascii="Arial" w:hAnsi="Arial" w:cs="Arial"/>
                <w:bCs/>
                <w:sz w:val="18"/>
                <w:szCs w:val="18"/>
                <w:lang w:eastAsia="zh-CN"/>
              </w:rPr>
            </w:pPr>
            <w:r>
              <w:rPr>
                <w:rFonts w:ascii="Arial" w:hAnsi="Arial" w:cs="Arial"/>
                <w:bCs/>
                <w:sz w:val="18"/>
                <w:szCs w:val="18"/>
                <w:lang w:eastAsia="zh-CN"/>
              </w:rPr>
              <w:t>NOTE X</w:t>
            </w:r>
          </w:p>
        </w:tc>
        <w:tc>
          <w:tcPr>
            <w:tcW w:w="0" w:type="auto"/>
            <w:vAlign w:val="center"/>
          </w:tcPr>
          <w:p w14:paraId="60AB8B01" w14:textId="77777777" w:rsidR="00C37721" w:rsidRDefault="00C37721" w:rsidP="00881928">
            <w:pPr>
              <w:spacing w:after="0"/>
              <w:jc w:val="center"/>
              <w:rPr>
                <w:rFonts w:ascii="Arial" w:hAnsi="Arial" w:cs="Arial"/>
                <w:bCs/>
                <w:sz w:val="18"/>
                <w:szCs w:val="18"/>
                <w:lang w:eastAsia="zh-CN"/>
              </w:rPr>
            </w:pPr>
            <w:r>
              <w:rPr>
                <w:rFonts w:ascii="Arial" w:hAnsi="Arial" w:cs="Arial"/>
                <w:bCs/>
                <w:sz w:val="18"/>
                <w:szCs w:val="18"/>
                <w:lang w:eastAsia="zh-CN"/>
              </w:rPr>
              <w:t>UL1/DL3</w:t>
            </w:r>
          </w:p>
          <w:p w14:paraId="765D1965" w14:textId="53C50CB7" w:rsidR="00A17910" w:rsidRDefault="00A17910" w:rsidP="00881928">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C37721" w14:paraId="2B00150B" w14:textId="77777777" w:rsidTr="00C37721">
        <w:trPr>
          <w:trHeight w:val="300"/>
          <w:jc w:val="center"/>
        </w:trPr>
        <w:tc>
          <w:tcPr>
            <w:tcW w:w="0" w:type="auto"/>
            <w:gridSpan w:val="9"/>
            <w:vAlign w:val="center"/>
          </w:tcPr>
          <w:p w14:paraId="6D427E9C" w14:textId="030EFCDE" w:rsidR="00C37721" w:rsidRDefault="000332A2" w:rsidP="00D91C36">
            <w:pPr>
              <w:spacing w:after="0"/>
              <w:rPr>
                <w:rFonts w:ascii="Arial" w:hAnsi="Arial" w:cs="Arial"/>
                <w:bCs/>
                <w:sz w:val="18"/>
                <w:szCs w:val="18"/>
                <w:lang w:eastAsia="zh-CN"/>
              </w:rPr>
            </w:pPr>
            <w:r w:rsidRPr="000332A2">
              <w:rPr>
                <w:szCs w:val="24"/>
              </w:rPr>
              <w:t>NOTE X: The requirements should be verified for the lowest EARFCN or NR ARFCN of the affected DL (lower) band, and for the highest EARFCN or NR ARFCN of the UL (higher) band.</w:t>
            </w:r>
          </w:p>
        </w:tc>
      </w:tr>
      <w:bookmarkEnd w:id="12"/>
    </w:tbl>
    <w:p w14:paraId="27AA752E" w14:textId="77777777" w:rsidR="00C879C7" w:rsidRPr="00C879C7" w:rsidRDefault="00C879C7" w:rsidP="00C879C7">
      <w:pPr>
        <w:rPr>
          <w:lang w:val="en-US" w:eastAsia="zh-CN"/>
        </w:rPr>
      </w:pPr>
    </w:p>
    <w:p w14:paraId="3667B647" w14:textId="3D8ABC5E" w:rsidR="003A0E5D" w:rsidRPr="00216078" w:rsidRDefault="003A0E5D" w:rsidP="000B2839">
      <w:pPr>
        <w:pStyle w:val="Heading2"/>
        <w:rPr>
          <w:lang w:val="en-US" w:eastAsia="zh-CN"/>
        </w:rPr>
      </w:pPr>
      <w:r>
        <w:rPr>
          <w:lang w:val="en-US" w:eastAsia="zh-CN"/>
        </w:rPr>
        <w:t>2</w:t>
      </w:r>
      <w:r w:rsidRPr="00216078">
        <w:rPr>
          <w:lang w:val="en-US" w:eastAsia="zh-CN"/>
        </w:rPr>
        <w:t>.</w:t>
      </w:r>
      <w:r w:rsidR="000B2839">
        <w:rPr>
          <w:lang w:val="en-US" w:eastAsia="zh-CN"/>
        </w:rPr>
        <w:t>3</w:t>
      </w:r>
      <w:r w:rsidRPr="00216078">
        <w:rPr>
          <w:lang w:val="en-US" w:eastAsia="zh-CN"/>
        </w:rPr>
        <w:tab/>
      </w:r>
      <w:r w:rsidR="00FF5363">
        <w:rPr>
          <w:lang w:val="en-US" w:eastAsia="zh-CN"/>
        </w:rPr>
        <w:t>MSD evaluation</w:t>
      </w:r>
    </w:p>
    <w:p w14:paraId="7472C40B" w14:textId="341E9BB6" w:rsidR="000B2839" w:rsidRPr="00B43937" w:rsidRDefault="00B43937" w:rsidP="008E714D">
      <w:pPr>
        <w:jc w:val="both"/>
        <w:rPr>
          <w:lang w:val="en-US" w:eastAsia="zh-CN"/>
        </w:rPr>
      </w:pPr>
      <w:r>
        <w:rPr>
          <w:lang w:val="en-US" w:eastAsia="zh-CN"/>
        </w:rPr>
        <w:t xml:space="preserve">The level of interference that is </w:t>
      </w:r>
      <w:proofErr w:type="gramStart"/>
      <w:r>
        <w:rPr>
          <w:lang w:val="en-US" w:eastAsia="zh-CN"/>
        </w:rPr>
        <w:t>down</w:t>
      </w:r>
      <w:r w:rsidR="00955B11">
        <w:rPr>
          <w:lang w:val="en-US" w:eastAsia="zh-CN"/>
        </w:rPr>
        <w:t>-</w:t>
      </w:r>
      <w:r>
        <w:rPr>
          <w:lang w:val="en-US" w:eastAsia="zh-CN"/>
        </w:rPr>
        <w:t>converted</w:t>
      </w:r>
      <w:proofErr w:type="gramEnd"/>
      <w:r>
        <w:rPr>
          <w:lang w:val="en-US" w:eastAsia="zh-CN"/>
        </w:rPr>
        <w:t xml:space="preserve"> via third Rx harmonic mixing can be estimated using either the 3GPP PA linearity calibration assumptions or using the SEM requirements. We propose to use SEM requirements and we assume that, under worst-case conditions, a UE may pass the -13dBm/MHz SEM limit with 1dB MPR for the specified </w:t>
      </w:r>
      <w:r>
        <w:rPr>
          <w:lang w:val="en-US" w:eastAsia="zh-CN"/>
        </w:rPr>
        <w:lastRenderedPageBreak/>
        <w:t>n7 UL RB allocation. This means</w:t>
      </w:r>
      <w:r w:rsidR="005D64A2">
        <w:rPr>
          <w:lang w:val="en-US" w:eastAsia="zh-CN"/>
        </w:rPr>
        <w:t xml:space="preserve"> that</w:t>
      </w:r>
      <w:r w:rsidR="000D757B">
        <w:rPr>
          <w:lang w:val="en-US" w:eastAsia="zh-CN"/>
        </w:rPr>
        <w:t>,</w:t>
      </w:r>
      <w:r>
        <w:rPr>
          <w:lang w:val="en-US" w:eastAsia="zh-CN"/>
        </w:rPr>
        <w:t xml:space="preserve"> in</w:t>
      </w:r>
      <w:r w:rsidR="005D64A2">
        <w:rPr>
          <w:lang w:val="en-US" w:eastAsia="zh-CN"/>
        </w:rPr>
        <w:t xml:space="preserve"> the</w:t>
      </w:r>
      <w:r>
        <w:rPr>
          <w:lang w:val="en-US" w:eastAsia="zh-CN"/>
        </w:rPr>
        <w:t xml:space="preserve"> worst-case at 0dB MPR, the interference level may be as high as -10dBm/MHz. This corresponds to a total interference level integrated in the band n26 5MHz DL CBW of approximately -3.4dBm/4.5MHz.</w:t>
      </w:r>
    </w:p>
    <w:p w14:paraId="0D1C6967" w14:textId="61763B4F" w:rsidR="00E12988" w:rsidRPr="00491529" w:rsidRDefault="00E12988" w:rsidP="00E12988">
      <w:pPr>
        <w:rPr>
          <w:highlight w:val="yellow"/>
          <w:lang w:eastAsia="ko-KR"/>
        </w:rPr>
      </w:pPr>
      <w:r w:rsidRPr="00937AC9">
        <w:rPr>
          <w:b/>
          <w:bCs/>
          <w:lang w:val="en-US" w:eastAsia="zh-TW"/>
        </w:rPr>
        <w:t xml:space="preserve">Observation: </w:t>
      </w:r>
      <w:r>
        <w:rPr>
          <w:b/>
          <w:bCs/>
          <w:lang w:val="en-US" w:eastAsia="zh-TW"/>
        </w:rPr>
        <w:t>The IMD</w:t>
      </w:r>
      <w:r w:rsidR="00B43937">
        <w:rPr>
          <w:b/>
          <w:bCs/>
          <w:lang w:val="en-US" w:eastAsia="zh-TW"/>
        </w:rPr>
        <w:t>3</w:t>
      </w:r>
      <w:r>
        <w:rPr>
          <w:b/>
          <w:bCs/>
          <w:lang w:val="en-US" w:eastAsia="zh-TW"/>
        </w:rPr>
        <w:t xml:space="preserve"> interference level integrated in the </w:t>
      </w:r>
      <w:r w:rsidR="00B43937">
        <w:rPr>
          <w:b/>
          <w:bCs/>
          <w:lang w:val="en-US" w:eastAsia="zh-TW"/>
        </w:rPr>
        <w:t xml:space="preserve">band n26 </w:t>
      </w:r>
      <w:r>
        <w:rPr>
          <w:b/>
          <w:bCs/>
          <w:lang w:val="en-US" w:eastAsia="zh-TW"/>
        </w:rPr>
        <w:t xml:space="preserve">5MHz </w:t>
      </w:r>
      <w:r w:rsidR="00B43937">
        <w:rPr>
          <w:b/>
          <w:bCs/>
          <w:lang w:val="en-US" w:eastAsia="zh-TW"/>
        </w:rPr>
        <w:t>DL channel can be as high as -3.4dBm/4.5MHz.</w:t>
      </w:r>
    </w:p>
    <w:p w14:paraId="59AC55C0" w14:textId="716199E6" w:rsidR="00CF725D" w:rsidRDefault="00CF725D" w:rsidP="00A81D19">
      <w:r>
        <w:t xml:space="preserve">Based on </w:t>
      </w:r>
      <w:r w:rsidR="00B43937">
        <w:t xml:space="preserve">this </w:t>
      </w:r>
      <w:r w:rsidR="00063CF2">
        <w:t>observation</w:t>
      </w:r>
      <w:r>
        <w:t xml:space="preserve">, we propose the following MSD </w:t>
      </w:r>
      <w:r w:rsidR="00063CF2">
        <w:t>requirements.</w:t>
      </w:r>
    </w:p>
    <w:p w14:paraId="019B15DB" w14:textId="65C35333" w:rsidR="00CF725D" w:rsidRDefault="00CF725D" w:rsidP="00CF725D">
      <w:pPr>
        <w:rPr>
          <w:b/>
          <w:bCs/>
          <w:lang w:val="en-US" w:eastAsia="zh-TW"/>
        </w:rPr>
      </w:pPr>
      <w:r>
        <w:rPr>
          <w:b/>
          <w:bCs/>
          <w:lang w:val="en-US" w:eastAsia="zh-TW"/>
        </w:rPr>
        <w:t>Proposal</w:t>
      </w:r>
      <w:r w:rsidRPr="00937AC9">
        <w:rPr>
          <w:b/>
          <w:bCs/>
          <w:lang w:val="en-US" w:eastAsia="zh-TW"/>
        </w:rPr>
        <w:t xml:space="preserve">: </w:t>
      </w:r>
      <w:r>
        <w:rPr>
          <w:b/>
          <w:bCs/>
          <w:lang w:val="en-US" w:eastAsia="zh-TW"/>
        </w:rPr>
        <w:t>For</w:t>
      </w:r>
      <w:r w:rsidR="00210968">
        <w:rPr>
          <w:b/>
          <w:bCs/>
          <w:lang w:val="en-US" w:eastAsia="zh-TW"/>
        </w:rPr>
        <w:t xml:space="preserve"> CA_n7A-n26A, </w:t>
      </w:r>
      <w:r>
        <w:rPr>
          <w:b/>
          <w:bCs/>
          <w:lang w:val="en-US" w:eastAsia="zh-TW"/>
        </w:rPr>
        <w:t>adopt the</w:t>
      </w:r>
      <w:r w:rsidR="00210968">
        <w:rPr>
          <w:b/>
          <w:bCs/>
          <w:lang w:val="en-US" w:eastAsia="zh-TW"/>
        </w:rPr>
        <w:t xml:space="preserve"> n26 UL1/DL3 Rx harmonic mixing MSD</w:t>
      </w:r>
      <w:r>
        <w:rPr>
          <w:b/>
          <w:bCs/>
          <w:lang w:val="en-US" w:eastAsia="zh-TW"/>
        </w:rPr>
        <w:t xml:space="preserve"> test point from Table </w:t>
      </w:r>
      <w:r w:rsidR="00B43937">
        <w:rPr>
          <w:b/>
          <w:bCs/>
          <w:lang w:val="en-US" w:eastAsia="zh-TW"/>
        </w:rPr>
        <w:t>4</w:t>
      </w:r>
      <w:r>
        <w:rPr>
          <w:b/>
          <w:bCs/>
          <w:lang w:val="en-US" w:eastAsia="zh-TW"/>
        </w:rPr>
        <w:t>.</w:t>
      </w:r>
    </w:p>
    <w:p w14:paraId="35A221D7" w14:textId="795A2098" w:rsidR="00CF725D" w:rsidRDefault="00CF725D" w:rsidP="00CF725D">
      <w:pPr>
        <w:pStyle w:val="TH"/>
      </w:pPr>
      <w:r w:rsidRPr="00216078">
        <w:t>Table</w:t>
      </w:r>
      <w:r>
        <w:t xml:space="preserve"> </w:t>
      </w:r>
      <w:r w:rsidR="00B43937">
        <w:t>4</w:t>
      </w:r>
      <w:r w:rsidRPr="00216078">
        <w:t xml:space="preserve">: </w:t>
      </w:r>
      <w:r w:rsidR="00B43937">
        <w:t>n2</w:t>
      </w:r>
      <w:r w:rsidR="00210968">
        <w:t>6</w:t>
      </w:r>
      <w:r w:rsidR="00B43937">
        <w:t xml:space="preserve"> UL1/DL3 Rx harmonic mixing MSD for CA_n7A-n26A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09"/>
        <w:gridCol w:w="808"/>
        <w:gridCol w:w="1040"/>
        <w:gridCol w:w="1776"/>
        <w:gridCol w:w="808"/>
        <w:gridCol w:w="674"/>
        <w:gridCol w:w="1400"/>
        <w:gridCol w:w="1506"/>
      </w:tblGrid>
      <w:tr w:rsidR="00210968" w14:paraId="69344E21" w14:textId="77777777" w:rsidTr="00881928">
        <w:trPr>
          <w:trHeight w:val="732"/>
          <w:jc w:val="center"/>
        </w:trPr>
        <w:tc>
          <w:tcPr>
            <w:tcW w:w="0" w:type="auto"/>
            <w:vMerge w:val="restart"/>
            <w:vAlign w:val="center"/>
          </w:tcPr>
          <w:p w14:paraId="74BF31F2"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5EC0A72"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B59A93B"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9BE12E7" w14:textId="77777777" w:rsidR="00210968" w:rsidRDefault="00210968" w:rsidP="00881928">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BE7F2EB"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C5F1AC2"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79241D8"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0F4CC3F" w14:textId="77777777" w:rsidR="00210968" w:rsidRDefault="00210968" w:rsidP="00881928">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A4C3905" w14:textId="77777777" w:rsidR="00210968" w:rsidRDefault="00210968" w:rsidP="00881928">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210968" w14:paraId="241907B8" w14:textId="77777777" w:rsidTr="00881928">
        <w:trPr>
          <w:trHeight w:val="492"/>
          <w:jc w:val="center"/>
        </w:trPr>
        <w:tc>
          <w:tcPr>
            <w:tcW w:w="0" w:type="auto"/>
            <w:vMerge/>
            <w:vAlign w:val="center"/>
          </w:tcPr>
          <w:p w14:paraId="16A64113" w14:textId="77777777" w:rsidR="00210968" w:rsidRDefault="00210968" w:rsidP="00881928">
            <w:pPr>
              <w:spacing w:after="0"/>
              <w:rPr>
                <w:rFonts w:ascii="Arial" w:hAnsi="Arial" w:cs="Arial"/>
                <w:b/>
                <w:bCs/>
                <w:sz w:val="18"/>
                <w:szCs w:val="18"/>
              </w:rPr>
            </w:pPr>
          </w:p>
        </w:tc>
        <w:tc>
          <w:tcPr>
            <w:tcW w:w="0" w:type="auto"/>
            <w:vMerge/>
            <w:vAlign w:val="center"/>
          </w:tcPr>
          <w:p w14:paraId="031B3DC3" w14:textId="77777777" w:rsidR="00210968" w:rsidRDefault="00210968" w:rsidP="00881928">
            <w:pPr>
              <w:spacing w:after="0"/>
              <w:rPr>
                <w:rFonts w:ascii="Arial" w:hAnsi="Arial" w:cs="Arial"/>
                <w:b/>
                <w:bCs/>
                <w:sz w:val="18"/>
                <w:szCs w:val="18"/>
              </w:rPr>
            </w:pPr>
          </w:p>
        </w:tc>
        <w:tc>
          <w:tcPr>
            <w:tcW w:w="0" w:type="auto"/>
            <w:vAlign w:val="center"/>
          </w:tcPr>
          <w:p w14:paraId="471D1CBC"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2E4294C" w14:textId="77777777" w:rsidR="00210968" w:rsidRDefault="00210968" w:rsidP="00881928">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61120A6"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A1E6A8E"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BEA92CB" w14:textId="77777777" w:rsidR="00210968" w:rsidRDefault="00210968" w:rsidP="00881928">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10E3AFC" w14:textId="77777777" w:rsidR="00210968" w:rsidRDefault="00210968" w:rsidP="00881928">
            <w:pPr>
              <w:spacing w:after="0"/>
              <w:rPr>
                <w:rFonts w:ascii="Arial" w:hAnsi="Arial" w:cs="Arial"/>
                <w:b/>
                <w:bCs/>
                <w:sz w:val="18"/>
                <w:szCs w:val="18"/>
                <w:lang w:eastAsia="zh-CN"/>
              </w:rPr>
            </w:pPr>
          </w:p>
        </w:tc>
        <w:tc>
          <w:tcPr>
            <w:tcW w:w="0" w:type="auto"/>
            <w:vMerge/>
            <w:vAlign w:val="center"/>
          </w:tcPr>
          <w:p w14:paraId="69F982BA" w14:textId="77777777" w:rsidR="00210968" w:rsidRDefault="00210968" w:rsidP="00881928">
            <w:pPr>
              <w:spacing w:after="0"/>
              <w:rPr>
                <w:rFonts w:ascii="Arial" w:hAnsi="Arial" w:cs="Arial"/>
                <w:b/>
                <w:bCs/>
                <w:sz w:val="18"/>
                <w:szCs w:val="18"/>
                <w:lang w:eastAsia="zh-CN"/>
              </w:rPr>
            </w:pPr>
          </w:p>
        </w:tc>
      </w:tr>
      <w:tr w:rsidR="00210968" w14:paraId="32468AA5" w14:textId="77777777" w:rsidTr="00881928">
        <w:trPr>
          <w:trHeight w:val="300"/>
          <w:jc w:val="center"/>
        </w:trPr>
        <w:tc>
          <w:tcPr>
            <w:tcW w:w="0" w:type="auto"/>
            <w:vAlign w:val="center"/>
          </w:tcPr>
          <w:p w14:paraId="6F49D1C4" w14:textId="77777777" w:rsidR="00210968" w:rsidRDefault="00210968" w:rsidP="00881928">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7E0147AE" w14:textId="77777777" w:rsidR="00210968" w:rsidRDefault="00210968" w:rsidP="00881928">
            <w:pPr>
              <w:spacing w:after="0"/>
              <w:jc w:val="center"/>
              <w:rPr>
                <w:rFonts w:ascii="Arial" w:hAnsi="Arial" w:cs="Arial"/>
                <w:sz w:val="18"/>
                <w:szCs w:val="18"/>
                <w:vertAlign w:val="superscript"/>
                <w:lang w:eastAsia="zh-CN"/>
              </w:rPr>
            </w:pPr>
            <w:r>
              <w:rPr>
                <w:rFonts w:ascii="Arial" w:hAnsi="Arial" w:cs="Arial"/>
                <w:sz w:val="18"/>
                <w:szCs w:val="18"/>
                <w:lang w:eastAsia="zh-CN"/>
              </w:rPr>
              <w:t>n26</w:t>
            </w:r>
          </w:p>
        </w:tc>
        <w:tc>
          <w:tcPr>
            <w:tcW w:w="0" w:type="auto"/>
            <w:noWrap/>
            <w:vAlign w:val="center"/>
          </w:tcPr>
          <w:p w14:paraId="1227EB9B" w14:textId="77777777" w:rsidR="00210968" w:rsidRDefault="00210968" w:rsidP="00881928">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14:paraId="2086437F" w14:textId="77777777" w:rsidR="00210968" w:rsidRDefault="00210968" w:rsidP="0088192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D81CBA" w14:textId="77777777" w:rsidR="00210968" w:rsidRDefault="00210968" w:rsidP="00881928">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14:paraId="52D2F13F" w14:textId="77777777" w:rsidR="00210968" w:rsidRDefault="00210968" w:rsidP="00881928">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17DEA63" w14:textId="320AB809" w:rsidR="00210968" w:rsidRDefault="00210968" w:rsidP="0088192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6958C0A" w14:textId="77777777" w:rsidR="00210968" w:rsidRDefault="00210968" w:rsidP="00881928">
            <w:pPr>
              <w:spacing w:after="0"/>
              <w:jc w:val="center"/>
              <w:rPr>
                <w:rFonts w:ascii="Arial" w:hAnsi="Arial" w:cs="Arial"/>
                <w:bCs/>
                <w:sz w:val="18"/>
                <w:szCs w:val="18"/>
                <w:lang w:eastAsia="zh-CN"/>
              </w:rPr>
            </w:pPr>
            <w:r>
              <w:rPr>
                <w:rFonts w:ascii="Arial" w:hAnsi="Arial" w:cs="Arial"/>
                <w:bCs/>
                <w:sz w:val="18"/>
                <w:szCs w:val="18"/>
                <w:lang w:eastAsia="zh-CN"/>
              </w:rPr>
              <w:t>NOTE X</w:t>
            </w:r>
          </w:p>
        </w:tc>
        <w:tc>
          <w:tcPr>
            <w:tcW w:w="0" w:type="auto"/>
            <w:vAlign w:val="center"/>
          </w:tcPr>
          <w:p w14:paraId="422A3EB0" w14:textId="77777777" w:rsidR="00210968" w:rsidRDefault="00210968" w:rsidP="00881928">
            <w:pPr>
              <w:spacing w:after="0"/>
              <w:jc w:val="center"/>
              <w:rPr>
                <w:rFonts w:ascii="Arial" w:hAnsi="Arial" w:cs="Arial"/>
                <w:bCs/>
                <w:sz w:val="18"/>
                <w:szCs w:val="18"/>
                <w:lang w:eastAsia="zh-CN"/>
              </w:rPr>
            </w:pPr>
            <w:r>
              <w:rPr>
                <w:rFonts w:ascii="Arial" w:hAnsi="Arial" w:cs="Arial"/>
                <w:bCs/>
                <w:sz w:val="18"/>
                <w:szCs w:val="18"/>
                <w:lang w:eastAsia="zh-CN"/>
              </w:rPr>
              <w:t>UL1/DL3</w:t>
            </w:r>
          </w:p>
          <w:p w14:paraId="69B3D02F" w14:textId="77777777" w:rsidR="00210968" w:rsidRDefault="00210968" w:rsidP="00881928">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210968" w14:paraId="0BD10EE5" w14:textId="77777777" w:rsidTr="00881928">
        <w:trPr>
          <w:trHeight w:val="300"/>
          <w:jc w:val="center"/>
        </w:trPr>
        <w:tc>
          <w:tcPr>
            <w:tcW w:w="0" w:type="auto"/>
            <w:gridSpan w:val="9"/>
            <w:vAlign w:val="center"/>
          </w:tcPr>
          <w:p w14:paraId="5741A12D" w14:textId="77777777" w:rsidR="00210968" w:rsidRDefault="00210968" w:rsidP="00881928">
            <w:pPr>
              <w:spacing w:after="0"/>
              <w:rPr>
                <w:rFonts w:ascii="Arial" w:hAnsi="Arial" w:cs="Arial"/>
                <w:bCs/>
                <w:sz w:val="18"/>
                <w:szCs w:val="18"/>
                <w:lang w:eastAsia="zh-CN"/>
              </w:rPr>
            </w:pPr>
            <w:r w:rsidRPr="000332A2">
              <w:rPr>
                <w:szCs w:val="24"/>
              </w:rPr>
              <w:t>NOTE X: The requirements should be verified for the lowest EARFCN or NR ARFCN of the affected DL (lower) band, and for the highest EARFCN or NR ARFCN of the UL (higher) band.</w:t>
            </w:r>
          </w:p>
        </w:tc>
      </w:tr>
    </w:tbl>
    <w:p w14:paraId="087BBE02" w14:textId="42F89901" w:rsidR="007F54FB" w:rsidRDefault="007F54FB" w:rsidP="007F54FB">
      <w:pPr>
        <w:pStyle w:val="Heading1"/>
        <w:rPr>
          <w:lang w:eastAsia="ja-JP"/>
        </w:rPr>
      </w:pPr>
      <w:r>
        <w:rPr>
          <w:rFonts w:eastAsia="SimSun"/>
          <w:lang w:eastAsia="zh-CN"/>
        </w:rPr>
        <w:t>3</w:t>
      </w:r>
      <w:r w:rsidRPr="00064625">
        <w:rPr>
          <w:rFonts w:hint="eastAsia"/>
          <w:lang w:eastAsia="ja-JP"/>
        </w:rPr>
        <w:t xml:space="preserve">. </w:t>
      </w:r>
      <w:r>
        <w:rPr>
          <w:lang w:eastAsia="ja-JP"/>
        </w:rPr>
        <w:t>Conclusion</w:t>
      </w:r>
    </w:p>
    <w:p w14:paraId="05FC1EF9" w14:textId="15485A5B" w:rsidR="007F54FB" w:rsidRDefault="007F54FB" w:rsidP="00A81D19">
      <w:r>
        <w:t xml:space="preserve">This contribution brings </w:t>
      </w:r>
      <w:r w:rsidR="00210968">
        <w:t>an MSD test point for n26 MSD due to near miss third order Rx harmonic mixing in CA_n7A-n26A</w:t>
      </w:r>
      <w:r w:rsidR="008E714D">
        <w:t>. Based on the following observation:</w:t>
      </w:r>
    </w:p>
    <w:p w14:paraId="15481F9E" w14:textId="77777777" w:rsidR="008E714D" w:rsidRPr="00491529" w:rsidRDefault="008E714D" w:rsidP="008E714D">
      <w:pPr>
        <w:rPr>
          <w:highlight w:val="yellow"/>
          <w:lang w:eastAsia="ko-KR"/>
        </w:rPr>
      </w:pPr>
      <w:r w:rsidRPr="00937AC9">
        <w:rPr>
          <w:b/>
          <w:bCs/>
          <w:lang w:val="en-US" w:eastAsia="zh-TW"/>
        </w:rPr>
        <w:t xml:space="preserve">Observation: </w:t>
      </w:r>
      <w:r>
        <w:rPr>
          <w:b/>
          <w:bCs/>
          <w:lang w:val="en-US" w:eastAsia="zh-TW"/>
        </w:rPr>
        <w:t>The IMD3 interference level integrated in the band n26 5MHz DL channel can be as high as -3.4dBm/4.5MHz.</w:t>
      </w:r>
    </w:p>
    <w:p w14:paraId="4750B47F" w14:textId="13BF023E" w:rsidR="008E714D" w:rsidRDefault="000D757B" w:rsidP="00A81D19">
      <w:r>
        <w:t>W</w:t>
      </w:r>
      <w:r w:rsidR="008E714D">
        <w:t>e make the following proposal:</w:t>
      </w:r>
    </w:p>
    <w:p w14:paraId="59C499C2" w14:textId="77777777" w:rsidR="008E714D" w:rsidRDefault="008E714D" w:rsidP="008E714D">
      <w:pPr>
        <w:rPr>
          <w:b/>
          <w:bCs/>
          <w:lang w:val="en-US" w:eastAsia="zh-TW"/>
        </w:rPr>
      </w:pPr>
      <w:r>
        <w:rPr>
          <w:b/>
          <w:bCs/>
          <w:lang w:val="en-US" w:eastAsia="zh-TW"/>
        </w:rPr>
        <w:t>Proposal</w:t>
      </w:r>
      <w:r w:rsidRPr="00937AC9">
        <w:rPr>
          <w:b/>
          <w:bCs/>
          <w:lang w:val="en-US" w:eastAsia="zh-TW"/>
        </w:rPr>
        <w:t xml:space="preserve">: </w:t>
      </w:r>
      <w:r>
        <w:rPr>
          <w:b/>
          <w:bCs/>
          <w:lang w:val="en-US" w:eastAsia="zh-TW"/>
        </w:rPr>
        <w:t>For CA_n7A-n26A, adopt the n26 UL1/DL3 Rx harmonic mixing MSD test point from Table 4.</w:t>
      </w:r>
    </w:p>
    <w:p w14:paraId="664B90E6" w14:textId="77777777" w:rsidR="008E714D" w:rsidRDefault="008E714D" w:rsidP="008E714D">
      <w:pPr>
        <w:pStyle w:val="TH"/>
      </w:pPr>
      <w:r w:rsidRPr="00216078">
        <w:t>Table</w:t>
      </w:r>
      <w:r>
        <w:t xml:space="preserve"> 4</w:t>
      </w:r>
      <w:r w:rsidRPr="00216078">
        <w:t xml:space="preserve">: </w:t>
      </w:r>
      <w:r>
        <w:t>n26 UL1/DL3 Rx harmonic mixing MSD for CA_n7A-n26A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09"/>
        <w:gridCol w:w="808"/>
        <w:gridCol w:w="1040"/>
        <w:gridCol w:w="1776"/>
        <w:gridCol w:w="808"/>
        <w:gridCol w:w="674"/>
        <w:gridCol w:w="1400"/>
        <w:gridCol w:w="1506"/>
      </w:tblGrid>
      <w:tr w:rsidR="008E714D" w14:paraId="513B3642" w14:textId="77777777" w:rsidTr="00881928">
        <w:trPr>
          <w:trHeight w:val="732"/>
          <w:jc w:val="center"/>
        </w:trPr>
        <w:tc>
          <w:tcPr>
            <w:tcW w:w="0" w:type="auto"/>
            <w:vMerge w:val="restart"/>
            <w:vAlign w:val="center"/>
          </w:tcPr>
          <w:p w14:paraId="7C02B732"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F3AEBBC"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272346E"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2525573" w14:textId="77777777" w:rsidR="008E714D" w:rsidRDefault="008E714D" w:rsidP="00881928">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BA4EF6D"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181E97C"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FE71F6D"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0AD6938" w14:textId="77777777" w:rsidR="008E714D" w:rsidRDefault="008E714D" w:rsidP="00881928">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7AA7445" w14:textId="77777777" w:rsidR="008E714D" w:rsidRDefault="008E714D" w:rsidP="00881928">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8E714D" w14:paraId="2048397C" w14:textId="77777777" w:rsidTr="00881928">
        <w:trPr>
          <w:trHeight w:val="492"/>
          <w:jc w:val="center"/>
        </w:trPr>
        <w:tc>
          <w:tcPr>
            <w:tcW w:w="0" w:type="auto"/>
            <w:vMerge/>
            <w:vAlign w:val="center"/>
          </w:tcPr>
          <w:p w14:paraId="679D6ED8" w14:textId="77777777" w:rsidR="008E714D" w:rsidRDefault="008E714D" w:rsidP="00881928">
            <w:pPr>
              <w:spacing w:after="0"/>
              <w:rPr>
                <w:rFonts w:ascii="Arial" w:hAnsi="Arial" w:cs="Arial"/>
                <w:b/>
                <w:bCs/>
                <w:sz w:val="18"/>
                <w:szCs w:val="18"/>
              </w:rPr>
            </w:pPr>
          </w:p>
        </w:tc>
        <w:tc>
          <w:tcPr>
            <w:tcW w:w="0" w:type="auto"/>
            <w:vMerge/>
            <w:vAlign w:val="center"/>
          </w:tcPr>
          <w:p w14:paraId="1DB251C0" w14:textId="77777777" w:rsidR="008E714D" w:rsidRDefault="008E714D" w:rsidP="00881928">
            <w:pPr>
              <w:spacing w:after="0"/>
              <w:rPr>
                <w:rFonts w:ascii="Arial" w:hAnsi="Arial" w:cs="Arial"/>
                <w:b/>
                <w:bCs/>
                <w:sz w:val="18"/>
                <w:szCs w:val="18"/>
              </w:rPr>
            </w:pPr>
          </w:p>
        </w:tc>
        <w:tc>
          <w:tcPr>
            <w:tcW w:w="0" w:type="auto"/>
            <w:vAlign w:val="center"/>
          </w:tcPr>
          <w:p w14:paraId="5CF70133"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AF5E230" w14:textId="77777777" w:rsidR="008E714D" w:rsidRDefault="008E714D" w:rsidP="00881928">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5F30B0E"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7FBD3BB"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2F676E4" w14:textId="77777777" w:rsidR="008E714D" w:rsidRDefault="008E714D" w:rsidP="00881928">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43BC705" w14:textId="77777777" w:rsidR="008E714D" w:rsidRDefault="008E714D" w:rsidP="00881928">
            <w:pPr>
              <w:spacing w:after="0"/>
              <w:rPr>
                <w:rFonts w:ascii="Arial" w:hAnsi="Arial" w:cs="Arial"/>
                <w:b/>
                <w:bCs/>
                <w:sz w:val="18"/>
                <w:szCs w:val="18"/>
                <w:lang w:eastAsia="zh-CN"/>
              </w:rPr>
            </w:pPr>
          </w:p>
        </w:tc>
        <w:tc>
          <w:tcPr>
            <w:tcW w:w="0" w:type="auto"/>
            <w:vMerge/>
            <w:vAlign w:val="center"/>
          </w:tcPr>
          <w:p w14:paraId="444EDB84" w14:textId="77777777" w:rsidR="008E714D" w:rsidRDefault="008E714D" w:rsidP="00881928">
            <w:pPr>
              <w:spacing w:after="0"/>
              <w:rPr>
                <w:rFonts w:ascii="Arial" w:hAnsi="Arial" w:cs="Arial"/>
                <w:b/>
                <w:bCs/>
                <w:sz w:val="18"/>
                <w:szCs w:val="18"/>
                <w:lang w:eastAsia="zh-CN"/>
              </w:rPr>
            </w:pPr>
          </w:p>
        </w:tc>
      </w:tr>
      <w:tr w:rsidR="008E714D" w14:paraId="66081A91" w14:textId="77777777" w:rsidTr="00881928">
        <w:trPr>
          <w:trHeight w:val="300"/>
          <w:jc w:val="center"/>
        </w:trPr>
        <w:tc>
          <w:tcPr>
            <w:tcW w:w="0" w:type="auto"/>
            <w:vAlign w:val="center"/>
          </w:tcPr>
          <w:p w14:paraId="0DD21E6B" w14:textId="77777777" w:rsidR="008E714D" w:rsidRDefault="008E714D" w:rsidP="00881928">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50E5B694" w14:textId="77777777" w:rsidR="008E714D" w:rsidRDefault="008E714D" w:rsidP="00881928">
            <w:pPr>
              <w:spacing w:after="0"/>
              <w:jc w:val="center"/>
              <w:rPr>
                <w:rFonts w:ascii="Arial" w:hAnsi="Arial" w:cs="Arial"/>
                <w:sz w:val="18"/>
                <w:szCs w:val="18"/>
                <w:vertAlign w:val="superscript"/>
                <w:lang w:eastAsia="zh-CN"/>
              </w:rPr>
            </w:pPr>
            <w:r>
              <w:rPr>
                <w:rFonts w:ascii="Arial" w:hAnsi="Arial" w:cs="Arial"/>
                <w:sz w:val="18"/>
                <w:szCs w:val="18"/>
                <w:lang w:eastAsia="zh-CN"/>
              </w:rPr>
              <w:t>n26</w:t>
            </w:r>
          </w:p>
        </w:tc>
        <w:tc>
          <w:tcPr>
            <w:tcW w:w="0" w:type="auto"/>
            <w:noWrap/>
            <w:vAlign w:val="center"/>
          </w:tcPr>
          <w:p w14:paraId="179A1F17" w14:textId="77777777" w:rsidR="008E714D" w:rsidRDefault="008E714D" w:rsidP="00881928">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14:paraId="0EA7683C" w14:textId="77777777" w:rsidR="008E714D" w:rsidRDefault="008E714D" w:rsidP="0088192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568616" w14:textId="77777777" w:rsidR="008E714D" w:rsidRDefault="008E714D" w:rsidP="00881928">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14:paraId="5D62CDFC" w14:textId="77777777" w:rsidR="008E714D" w:rsidRDefault="008E714D" w:rsidP="00881928">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2852E24" w14:textId="77777777" w:rsidR="008E714D" w:rsidRDefault="008E714D" w:rsidP="00881928">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A47DCA4" w14:textId="77777777" w:rsidR="008E714D" w:rsidRDefault="008E714D" w:rsidP="00881928">
            <w:pPr>
              <w:spacing w:after="0"/>
              <w:jc w:val="center"/>
              <w:rPr>
                <w:rFonts w:ascii="Arial" w:hAnsi="Arial" w:cs="Arial"/>
                <w:bCs/>
                <w:sz w:val="18"/>
                <w:szCs w:val="18"/>
                <w:lang w:eastAsia="zh-CN"/>
              </w:rPr>
            </w:pPr>
            <w:r>
              <w:rPr>
                <w:rFonts w:ascii="Arial" w:hAnsi="Arial" w:cs="Arial"/>
                <w:bCs/>
                <w:sz w:val="18"/>
                <w:szCs w:val="18"/>
                <w:lang w:eastAsia="zh-CN"/>
              </w:rPr>
              <w:t>NOTE X</w:t>
            </w:r>
          </w:p>
        </w:tc>
        <w:tc>
          <w:tcPr>
            <w:tcW w:w="0" w:type="auto"/>
            <w:vAlign w:val="center"/>
          </w:tcPr>
          <w:p w14:paraId="71E856F1" w14:textId="77777777" w:rsidR="008E714D" w:rsidRDefault="008E714D" w:rsidP="00881928">
            <w:pPr>
              <w:spacing w:after="0"/>
              <w:jc w:val="center"/>
              <w:rPr>
                <w:rFonts w:ascii="Arial" w:hAnsi="Arial" w:cs="Arial"/>
                <w:bCs/>
                <w:sz w:val="18"/>
                <w:szCs w:val="18"/>
                <w:lang w:eastAsia="zh-CN"/>
              </w:rPr>
            </w:pPr>
            <w:r>
              <w:rPr>
                <w:rFonts w:ascii="Arial" w:hAnsi="Arial" w:cs="Arial"/>
                <w:bCs/>
                <w:sz w:val="18"/>
                <w:szCs w:val="18"/>
                <w:lang w:eastAsia="zh-CN"/>
              </w:rPr>
              <w:t>UL1/DL3</w:t>
            </w:r>
          </w:p>
          <w:p w14:paraId="795C53CF" w14:textId="77777777" w:rsidR="008E714D" w:rsidRDefault="008E714D" w:rsidP="00881928">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E714D" w14:paraId="196CE2A4" w14:textId="77777777" w:rsidTr="00881928">
        <w:trPr>
          <w:trHeight w:val="300"/>
          <w:jc w:val="center"/>
        </w:trPr>
        <w:tc>
          <w:tcPr>
            <w:tcW w:w="0" w:type="auto"/>
            <w:gridSpan w:val="9"/>
            <w:vAlign w:val="center"/>
          </w:tcPr>
          <w:p w14:paraId="5FF01BF1" w14:textId="77777777" w:rsidR="008E714D" w:rsidRDefault="008E714D" w:rsidP="00881928">
            <w:pPr>
              <w:spacing w:after="0"/>
              <w:rPr>
                <w:rFonts w:ascii="Arial" w:hAnsi="Arial" w:cs="Arial"/>
                <w:bCs/>
                <w:sz w:val="18"/>
                <w:szCs w:val="18"/>
                <w:lang w:eastAsia="zh-CN"/>
              </w:rPr>
            </w:pPr>
            <w:r w:rsidRPr="000332A2">
              <w:rPr>
                <w:szCs w:val="24"/>
              </w:rPr>
              <w:t>NOTE X: The requirements should be verified for the lowest EARFCN or NR ARFCN of the affected DL (lower) band, and for the highest EARFCN or NR ARFCN of the UL (higher) band.</w:t>
            </w:r>
          </w:p>
        </w:tc>
      </w:tr>
    </w:tbl>
    <w:bookmarkEnd w:id="5"/>
    <w:bookmarkEnd w:id="6"/>
    <w:bookmarkEnd w:id="7"/>
    <w:bookmarkEnd w:id="8"/>
    <w:bookmarkEnd w:id="9"/>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397AEA16" w14:textId="393B8A10" w:rsidR="000546B4" w:rsidRDefault="001231DC" w:rsidP="00E82D07">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822203" w:rsidRPr="00822203">
        <w:rPr>
          <w:lang w:val="pt-BR" w:eastAsia="ja-JP"/>
        </w:rPr>
        <w:t>RP-221876, New WID: Rel-18 NR Inter-band Carrier Aggregation/Dual Connectivity for 2 bands DL with x bands UL (x=1,2), ZTE</w:t>
      </w:r>
      <w:r w:rsidR="00E82D07">
        <w:t>.</w:t>
      </w:r>
    </w:p>
    <w:p w14:paraId="3C2C5151" w14:textId="163A82F5" w:rsidR="00955B11" w:rsidRDefault="00955B11" w:rsidP="00E82D07">
      <w:pPr>
        <w:ind w:left="564" w:hanging="564"/>
      </w:pPr>
      <w:r>
        <w:t>[2]</w:t>
      </w:r>
      <w:r>
        <w:tab/>
      </w:r>
      <w:r w:rsidRPr="00955B11">
        <w:t>R4-2210565</w:t>
      </w:r>
      <w:r>
        <w:t xml:space="preserve">, </w:t>
      </w:r>
      <w:r w:rsidRPr="00955B11">
        <w:t>WF on criteria on Rel-17 enhanced MSD table form</w:t>
      </w:r>
      <w:r>
        <w:t xml:space="preserve">at, </w:t>
      </w:r>
      <w:r w:rsidRPr="00955B11">
        <w:t>3GPP TSG-RAN WG4 Meeting #103-e</w:t>
      </w:r>
      <w:r>
        <w:t xml:space="preserve">, </w:t>
      </w:r>
      <w:r w:rsidRPr="00955B11">
        <w:t>Skyworks Solutions, Inc</w:t>
      </w:r>
      <w:r>
        <w:t>.</w:t>
      </w:r>
    </w:p>
    <w:sectPr w:rsidR="00955B11" w:rsidSect="00D4784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D12D3" w14:textId="77777777" w:rsidR="00991888" w:rsidRDefault="00991888">
      <w:r>
        <w:separator/>
      </w:r>
    </w:p>
  </w:endnote>
  <w:endnote w:type="continuationSeparator" w:id="0">
    <w:p w14:paraId="36556A88" w14:textId="77777777" w:rsidR="00991888" w:rsidRDefault="0099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ABFA3" w14:textId="77777777" w:rsidR="00991888" w:rsidRDefault="00991888">
      <w:r>
        <w:separator/>
      </w:r>
    </w:p>
  </w:footnote>
  <w:footnote w:type="continuationSeparator" w:id="0">
    <w:p w14:paraId="257837B0" w14:textId="77777777" w:rsidR="00991888" w:rsidRDefault="00991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297CA7"/>
    <w:multiLevelType w:val="hybridMultilevel"/>
    <w:tmpl w:val="AC4EB9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3"/>
  </w:num>
  <w:num w:numId="3">
    <w:abstractNumId w:val="6"/>
  </w:num>
  <w:num w:numId="4">
    <w:abstractNumId w:val="4"/>
  </w:num>
  <w:num w:numId="5">
    <w:abstractNumId w:val="19"/>
  </w:num>
  <w:num w:numId="6">
    <w:abstractNumId w:val="17"/>
  </w:num>
  <w:num w:numId="7">
    <w:abstractNumId w:val="18"/>
  </w:num>
  <w:num w:numId="8">
    <w:abstractNumId w:val="7"/>
  </w:num>
  <w:num w:numId="9">
    <w:abstractNumId w:val="16"/>
  </w:num>
  <w:num w:numId="10">
    <w:abstractNumId w:val="25"/>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
  </w:num>
  <w:num w:numId="15">
    <w:abstractNumId w:val="14"/>
  </w:num>
  <w:num w:numId="16">
    <w:abstractNumId w:val="9"/>
  </w:num>
  <w:num w:numId="17">
    <w:abstractNumId w:val="20"/>
  </w:num>
  <w:num w:numId="18">
    <w:abstractNumId w:val="22"/>
  </w:num>
  <w:num w:numId="19">
    <w:abstractNumId w:val="0"/>
  </w:num>
  <w:num w:numId="20">
    <w:abstractNumId w:val="11"/>
  </w:num>
  <w:num w:numId="21">
    <w:abstractNumId w:val="10"/>
  </w:num>
  <w:num w:numId="22">
    <w:abstractNumId w:val="8"/>
  </w:num>
  <w:num w:numId="23">
    <w:abstractNumId w:val="24"/>
  </w:num>
  <w:num w:numId="24">
    <w:abstractNumId w:val="3"/>
  </w:num>
  <w:num w:numId="25">
    <w:abstractNumId w:val="13"/>
  </w:num>
  <w:num w:numId="2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50976"/>
    <w:rsid w:val="0005155D"/>
    <w:rsid w:val="000546B4"/>
    <w:rsid w:val="00063CF2"/>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76AD"/>
    <w:rsid w:val="000B05EE"/>
    <w:rsid w:val="000B11CF"/>
    <w:rsid w:val="000B1B33"/>
    <w:rsid w:val="000B1BEA"/>
    <w:rsid w:val="000B1BF8"/>
    <w:rsid w:val="000B2839"/>
    <w:rsid w:val="000B36D5"/>
    <w:rsid w:val="000B53D9"/>
    <w:rsid w:val="000B58BB"/>
    <w:rsid w:val="000B7955"/>
    <w:rsid w:val="000B7DD2"/>
    <w:rsid w:val="000C69E7"/>
    <w:rsid w:val="000C6A06"/>
    <w:rsid w:val="000D14AB"/>
    <w:rsid w:val="000D6CFC"/>
    <w:rsid w:val="000D757B"/>
    <w:rsid w:val="000E1B6E"/>
    <w:rsid w:val="000E37E4"/>
    <w:rsid w:val="000F0E84"/>
    <w:rsid w:val="000F11FB"/>
    <w:rsid w:val="000F1A85"/>
    <w:rsid w:val="000F7D4A"/>
    <w:rsid w:val="0010100D"/>
    <w:rsid w:val="0010216F"/>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48EF"/>
    <w:rsid w:val="0013685B"/>
    <w:rsid w:val="00141DB5"/>
    <w:rsid w:val="00146442"/>
    <w:rsid w:val="001476C0"/>
    <w:rsid w:val="00151692"/>
    <w:rsid w:val="00152CE3"/>
    <w:rsid w:val="0015418C"/>
    <w:rsid w:val="00155E57"/>
    <w:rsid w:val="00161B27"/>
    <w:rsid w:val="00163564"/>
    <w:rsid w:val="00163E73"/>
    <w:rsid w:val="00164BBF"/>
    <w:rsid w:val="00167DE3"/>
    <w:rsid w:val="00170F2D"/>
    <w:rsid w:val="001719F3"/>
    <w:rsid w:val="001724CD"/>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4749"/>
    <w:rsid w:val="00204EE7"/>
    <w:rsid w:val="0020736B"/>
    <w:rsid w:val="002078F9"/>
    <w:rsid w:val="00210968"/>
    <w:rsid w:val="00210BDF"/>
    <w:rsid w:val="0021253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486D"/>
    <w:rsid w:val="002552D7"/>
    <w:rsid w:val="002567D5"/>
    <w:rsid w:val="00260B1E"/>
    <w:rsid w:val="0026164C"/>
    <w:rsid w:val="00262A5B"/>
    <w:rsid w:val="002648BF"/>
    <w:rsid w:val="00266EE7"/>
    <w:rsid w:val="00272861"/>
    <w:rsid w:val="00274D6B"/>
    <w:rsid w:val="002775E8"/>
    <w:rsid w:val="00281E6F"/>
    <w:rsid w:val="00282213"/>
    <w:rsid w:val="002830A5"/>
    <w:rsid w:val="00283475"/>
    <w:rsid w:val="00284DE7"/>
    <w:rsid w:val="00290A95"/>
    <w:rsid w:val="002924D6"/>
    <w:rsid w:val="00292D32"/>
    <w:rsid w:val="00295A12"/>
    <w:rsid w:val="0029706F"/>
    <w:rsid w:val="002A3A5F"/>
    <w:rsid w:val="002A4568"/>
    <w:rsid w:val="002A6741"/>
    <w:rsid w:val="002B0570"/>
    <w:rsid w:val="002B16B0"/>
    <w:rsid w:val="002B1E69"/>
    <w:rsid w:val="002B30AD"/>
    <w:rsid w:val="002B4C1C"/>
    <w:rsid w:val="002B6489"/>
    <w:rsid w:val="002B73C2"/>
    <w:rsid w:val="002C0BE5"/>
    <w:rsid w:val="002C0EA7"/>
    <w:rsid w:val="002C1951"/>
    <w:rsid w:val="002C1CDA"/>
    <w:rsid w:val="002C5276"/>
    <w:rsid w:val="002C5CC9"/>
    <w:rsid w:val="002C668A"/>
    <w:rsid w:val="002D2273"/>
    <w:rsid w:val="002D24C9"/>
    <w:rsid w:val="002D67AD"/>
    <w:rsid w:val="002E3D4E"/>
    <w:rsid w:val="002E51B7"/>
    <w:rsid w:val="002E51F6"/>
    <w:rsid w:val="002E7F47"/>
    <w:rsid w:val="002F060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23D95"/>
    <w:rsid w:val="00331FA1"/>
    <w:rsid w:val="00332C91"/>
    <w:rsid w:val="003335EE"/>
    <w:rsid w:val="00334233"/>
    <w:rsid w:val="003378E8"/>
    <w:rsid w:val="0034229E"/>
    <w:rsid w:val="00343D72"/>
    <w:rsid w:val="00345798"/>
    <w:rsid w:val="00347916"/>
    <w:rsid w:val="00351127"/>
    <w:rsid w:val="0035303A"/>
    <w:rsid w:val="00353FC3"/>
    <w:rsid w:val="00354649"/>
    <w:rsid w:val="00354CAC"/>
    <w:rsid w:val="00355355"/>
    <w:rsid w:val="00357760"/>
    <w:rsid w:val="003615B3"/>
    <w:rsid w:val="00362081"/>
    <w:rsid w:val="00364EDE"/>
    <w:rsid w:val="00366E87"/>
    <w:rsid w:val="00371E11"/>
    <w:rsid w:val="003767EE"/>
    <w:rsid w:val="0037737F"/>
    <w:rsid w:val="0038515D"/>
    <w:rsid w:val="00387054"/>
    <w:rsid w:val="00387CF6"/>
    <w:rsid w:val="003949D0"/>
    <w:rsid w:val="003A0E5D"/>
    <w:rsid w:val="003A229F"/>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4B37"/>
    <w:rsid w:val="003E533B"/>
    <w:rsid w:val="003E6C3F"/>
    <w:rsid w:val="003E7286"/>
    <w:rsid w:val="003F0109"/>
    <w:rsid w:val="003F6A95"/>
    <w:rsid w:val="00404CF8"/>
    <w:rsid w:val="0041419B"/>
    <w:rsid w:val="0041648B"/>
    <w:rsid w:val="0041690F"/>
    <w:rsid w:val="00421722"/>
    <w:rsid w:val="00423362"/>
    <w:rsid w:val="004236C8"/>
    <w:rsid w:val="004250B1"/>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529"/>
    <w:rsid w:val="00492B55"/>
    <w:rsid w:val="00492FF4"/>
    <w:rsid w:val="00495514"/>
    <w:rsid w:val="00496DC0"/>
    <w:rsid w:val="004A0D6E"/>
    <w:rsid w:val="004A5EC5"/>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036D"/>
    <w:rsid w:val="004E26A0"/>
    <w:rsid w:val="004E2854"/>
    <w:rsid w:val="004E3AA1"/>
    <w:rsid w:val="004E4A0F"/>
    <w:rsid w:val="004F013E"/>
    <w:rsid w:val="004F5BDE"/>
    <w:rsid w:val="00505940"/>
    <w:rsid w:val="00505BFA"/>
    <w:rsid w:val="00505EB3"/>
    <w:rsid w:val="00510A5F"/>
    <w:rsid w:val="0051158A"/>
    <w:rsid w:val="00511709"/>
    <w:rsid w:val="005124FB"/>
    <w:rsid w:val="00513525"/>
    <w:rsid w:val="005158ED"/>
    <w:rsid w:val="00515A9C"/>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962"/>
    <w:rsid w:val="00551BA1"/>
    <w:rsid w:val="00551D47"/>
    <w:rsid w:val="00555599"/>
    <w:rsid w:val="00555DC6"/>
    <w:rsid w:val="005645E6"/>
    <w:rsid w:val="005650D0"/>
    <w:rsid w:val="00567785"/>
    <w:rsid w:val="0057126E"/>
    <w:rsid w:val="00573281"/>
    <w:rsid w:val="00573B15"/>
    <w:rsid w:val="005805C5"/>
    <w:rsid w:val="00587617"/>
    <w:rsid w:val="00593079"/>
    <w:rsid w:val="00596A16"/>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4A2"/>
    <w:rsid w:val="005E5145"/>
    <w:rsid w:val="005E5D40"/>
    <w:rsid w:val="005E7F73"/>
    <w:rsid w:val="005F175B"/>
    <w:rsid w:val="005F4BCF"/>
    <w:rsid w:val="00605271"/>
    <w:rsid w:val="00606D02"/>
    <w:rsid w:val="00610E23"/>
    <w:rsid w:val="0061133F"/>
    <w:rsid w:val="006113C6"/>
    <w:rsid w:val="00614236"/>
    <w:rsid w:val="00616BDE"/>
    <w:rsid w:val="0061705F"/>
    <w:rsid w:val="00617150"/>
    <w:rsid w:val="006213B7"/>
    <w:rsid w:val="00622174"/>
    <w:rsid w:val="00623666"/>
    <w:rsid w:val="006253BE"/>
    <w:rsid w:val="00630472"/>
    <w:rsid w:val="006322AB"/>
    <w:rsid w:val="00635A04"/>
    <w:rsid w:val="006362A6"/>
    <w:rsid w:val="006458C4"/>
    <w:rsid w:val="00647634"/>
    <w:rsid w:val="006516F7"/>
    <w:rsid w:val="00651B84"/>
    <w:rsid w:val="00655E46"/>
    <w:rsid w:val="00661AAA"/>
    <w:rsid w:val="0066272D"/>
    <w:rsid w:val="00666145"/>
    <w:rsid w:val="006668E4"/>
    <w:rsid w:val="00674736"/>
    <w:rsid w:val="0067493D"/>
    <w:rsid w:val="006756EC"/>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6631"/>
    <w:rsid w:val="00700AAD"/>
    <w:rsid w:val="00704D7D"/>
    <w:rsid w:val="00705346"/>
    <w:rsid w:val="0070646B"/>
    <w:rsid w:val="00707B37"/>
    <w:rsid w:val="007117E1"/>
    <w:rsid w:val="00711CA7"/>
    <w:rsid w:val="00713C02"/>
    <w:rsid w:val="00714F1C"/>
    <w:rsid w:val="007179DD"/>
    <w:rsid w:val="0072066D"/>
    <w:rsid w:val="0072067C"/>
    <w:rsid w:val="0072190E"/>
    <w:rsid w:val="0072417A"/>
    <w:rsid w:val="0072533A"/>
    <w:rsid w:val="00730D31"/>
    <w:rsid w:val="00730E55"/>
    <w:rsid w:val="00731E26"/>
    <w:rsid w:val="00732494"/>
    <w:rsid w:val="0073365F"/>
    <w:rsid w:val="007340A2"/>
    <w:rsid w:val="00747D66"/>
    <w:rsid w:val="00750156"/>
    <w:rsid w:val="007509D1"/>
    <w:rsid w:val="0075378A"/>
    <w:rsid w:val="00753893"/>
    <w:rsid w:val="00753BCB"/>
    <w:rsid w:val="007615E4"/>
    <w:rsid w:val="00763C8F"/>
    <w:rsid w:val="00767780"/>
    <w:rsid w:val="00767E58"/>
    <w:rsid w:val="00772F68"/>
    <w:rsid w:val="0077414A"/>
    <w:rsid w:val="007744AB"/>
    <w:rsid w:val="007755A1"/>
    <w:rsid w:val="00780127"/>
    <w:rsid w:val="0078050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E5A"/>
    <w:rsid w:val="007E6995"/>
    <w:rsid w:val="007E69BB"/>
    <w:rsid w:val="007F201E"/>
    <w:rsid w:val="007F54FB"/>
    <w:rsid w:val="008010A3"/>
    <w:rsid w:val="0080333C"/>
    <w:rsid w:val="008043A0"/>
    <w:rsid w:val="00804B72"/>
    <w:rsid w:val="008054CA"/>
    <w:rsid w:val="00806198"/>
    <w:rsid w:val="0081171B"/>
    <w:rsid w:val="00813043"/>
    <w:rsid w:val="00814E1C"/>
    <w:rsid w:val="00817951"/>
    <w:rsid w:val="0082220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5D0C"/>
    <w:rsid w:val="008F777D"/>
    <w:rsid w:val="00900562"/>
    <w:rsid w:val="0090090D"/>
    <w:rsid w:val="0090177F"/>
    <w:rsid w:val="0090730E"/>
    <w:rsid w:val="00907902"/>
    <w:rsid w:val="00910597"/>
    <w:rsid w:val="009114BF"/>
    <w:rsid w:val="00913C01"/>
    <w:rsid w:val="00914ECE"/>
    <w:rsid w:val="00914F1C"/>
    <w:rsid w:val="0091553B"/>
    <w:rsid w:val="00916058"/>
    <w:rsid w:val="00916E10"/>
    <w:rsid w:val="00926DC8"/>
    <w:rsid w:val="00927405"/>
    <w:rsid w:val="00932DA3"/>
    <w:rsid w:val="0093492A"/>
    <w:rsid w:val="00935706"/>
    <w:rsid w:val="00937278"/>
    <w:rsid w:val="009377C7"/>
    <w:rsid w:val="00937AC9"/>
    <w:rsid w:val="00940DF3"/>
    <w:rsid w:val="00944ECF"/>
    <w:rsid w:val="00951520"/>
    <w:rsid w:val="00951A58"/>
    <w:rsid w:val="00955B11"/>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1888"/>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17910"/>
    <w:rsid w:val="00A21677"/>
    <w:rsid w:val="00A24FB7"/>
    <w:rsid w:val="00A32CCA"/>
    <w:rsid w:val="00A3585F"/>
    <w:rsid w:val="00A37667"/>
    <w:rsid w:val="00A41C75"/>
    <w:rsid w:val="00A42DE8"/>
    <w:rsid w:val="00A504FF"/>
    <w:rsid w:val="00A507F6"/>
    <w:rsid w:val="00A61C10"/>
    <w:rsid w:val="00A62B40"/>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D35B2"/>
    <w:rsid w:val="00AD7FC8"/>
    <w:rsid w:val="00AD7FF7"/>
    <w:rsid w:val="00AE1130"/>
    <w:rsid w:val="00AE203C"/>
    <w:rsid w:val="00AE2C84"/>
    <w:rsid w:val="00AE338F"/>
    <w:rsid w:val="00AE42C7"/>
    <w:rsid w:val="00AE5145"/>
    <w:rsid w:val="00AE5239"/>
    <w:rsid w:val="00AE68D3"/>
    <w:rsid w:val="00AF0288"/>
    <w:rsid w:val="00AF179F"/>
    <w:rsid w:val="00AF1F97"/>
    <w:rsid w:val="00AF2EBA"/>
    <w:rsid w:val="00AF37F0"/>
    <w:rsid w:val="00AF3B6D"/>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075A"/>
    <w:rsid w:val="00B2552A"/>
    <w:rsid w:val="00B26851"/>
    <w:rsid w:val="00B3071A"/>
    <w:rsid w:val="00B31E38"/>
    <w:rsid w:val="00B33762"/>
    <w:rsid w:val="00B33E77"/>
    <w:rsid w:val="00B3425B"/>
    <w:rsid w:val="00B4089B"/>
    <w:rsid w:val="00B425EB"/>
    <w:rsid w:val="00B43937"/>
    <w:rsid w:val="00B4683F"/>
    <w:rsid w:val="00B477BE"/>
    <w:rsid w:val="00B50A82"/>
    <w:rsid w:val="00B51C26"/>
    <w:rsid w:val="00B52F85"/>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BE"/>
    <w:rsid w:val="00BA658A"/>
    <w:rsid w:val="00BA6EF3"/>
    <w:rsid w:val="00BB00D3"/>
    <w:rsid w:val="00BB1B96"/>
    <w:rsid w:val="00BB2113"/>
    <w:rsid w:val="00BB3C80"/>
    <w:rsid w:val="00BB5013"/>
    <w:rsid w:val="00BB6FA1"/>
    <w:rsid w:val="00BC1DC1"/>
    <w:rsid w:val="00BC20C0"/>
    <w:rsid w:val="00BC339B"/>
    <w:rsid w:val="00BC364C"/>
    <w:rsid w:val="00BC6261"/>
    <w:rsid w:val="00BC7009"/>
    <w:rsid w:val="00BC7942"/>
    <w:rsid w:val="00BD0347"/>
    <w:rsid w:val="00BD2421"/>
    <w:rsid w:val="00BD2DE9"/>
    <w:rsid w:val="00BE09FA"/>
    <w:rsid w:val="00BF2359"/>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359A6"/>
    <w:rsid w:val="00C37721"/>
    <w:rsid w:val="00C40370"/>
    <w:rsid w:val="00C457E3"/>
    <w:rsid w:val="00C460CC"/>
    <w:rsid w:val="00C507E5"/>
    <w:rsid w:val="00C525B4"/>
    <w:rsid w:val="00C5299A"/>
    <w:rsid w:val="00C53C3B"/>
    <w:rsid w:val="00C53E7A"/>
    <w:rsid w:val="00C54434"/>
    <w:rsid w:val="00C5487A"/>
    <w:rsid w:val="00C558D3"/>
    <w:rsid w:val="00C6215D"/>
    <w:rsid w:val="00C66ED7"/>
    <w:rsid w:val="00C70067"/>
    <w:rsid w:val="00C740BA"/>
    <w:rsid w:val="00C76046"/>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B0696"/>
    <w:rsid w:val="00CB07A5"/>
    <w:rsid w:val="00CC1910"/>
    <w:rsid w:val="00CC26CC"/>
    <w:rsid w:val="00CC5A49"/>
    <w:rsid w:val="00CC5EBC"/>
    <w:rsid w:val="00CD0411"/>
    <w:rsid w:val="00CD56E5"/>
    <w:rsid w:val="00CD71FB"/>
    <w:rsid w:val="00CE0287"/>
    <w:rsid w:val="00CE101E"/>
    <w:rsid w:val="00CE19E1"/>
    <w:rsid w:val="00CE2A47"/>
    <w:rsid w:val="00CE5DB0"/>
    <w:rsid w:val="00CF1EC6"/>
    <w:rsid w:val="00CF3CFF"/>
    <w:rsid w:val="00CF725D"/>
    <w:rsid w:val="00CF7547"/>
    <w:rsid w:val="00D00FC3"/>
    <w:rsid w:val="00D06065"/>
    <w:rsid w:val="00D06250"/>
    <w:rsid w:val="00D06773"/>
    <w:rsid w:val="00D1026F"/>
    <w:rsid w:val="00D1100E"/>
    <w:rsid w:val="00D1229D"/>
    <w:rsid w:val="00D1626F"/>
    <w:rsid w:val="00D21476"/>
    <w:rsid w:val="00D22237"/>
    <w:rsid w:val="00D232EC"/>
    <w:rsid w:val="00D24E60"/>
    <w:rsid w:val="00D27360"/>
    <w:rsid w:val="00D27565"/>
    <w:rsid w:val="00D27A0C"/>
    <w:rsid w:val="00D30BBE"/>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72D9"/>
    <w:rsid w:val="00DE0BA2"/>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37E1"/>
    <w:rsid w:val="00E4560B"/>
    <w:rsid w:val="00E51068"/>
    <w:rsid w:val="00E522FC"/>
    <w:rsid w:val="00E52482"/>
    <w:rsid w:val="00E53BF4"/>
    <w:rsid w:val="00E57B74"/>
    <w:rsid w:val="00E62F6C"/>
    <w:rsid w:val="00E63BC0"/>
    <w:rsid w:val="00E66A51"/>
    <w:rsid w:val="00E67A10"/>
    <w:rsid w:val="00E82D07"/>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EF7B4F"/>
    <w:rsid w:val="00F047A3"/>
    <w:rsid w:val="00F061B0"/>
    <w:rsid w:val="00F065D6"/>
    <w:rsid w:val="00F11E69"/>
    <w:rsid w:val="00F14FDB"/>
    <w:rsid w:val="00F156A9"/>
    <w:rsid w:val="00F15999"/>
    <w:rsid w:val="00F1632B"/>
    <w:rsid w:val="00F17A0C"/>
    <w:rsid w:val="00F24555"/>
    <w:rsid w:val="00F24C57"/>
    <w:rsid w:val="00F25A38"/>
    <w:rsid w:val="00F325ED"/>
    <w:rsid w:val="00F35A1D"/>
    <w:rsid w:val="00F374C7"/>
    <w:rsid w:val="00F42C4A"/>
    <w:rsid w:val="00F43822"/>
    <w:rsid w:val="00F44CE4"/>
    <w:rsid w:val="00F4502D"/>
    <w:rsid w:val="00F4741E"/>
    <w:rsid w:val="00F47434"/>
    <w:rsid w:val="00F508DC"/>
    <w:rsid w:val="00F56F22"/>
    <w:rsid w:val="00F6112E"/>
    <w:rsid w:val="00F61554"/>
    <w:rsid w:val="00F67EB5"/>
    <w:rsid w:val="00F734DB"/>
    <w:rsid w:val="00F75381"/>
    <w:rsid w:val="00F76C49"/>
    <w:rsid w:val="00F771DE"/>
    <w:rsid w:val="00F77FAB"/>
    <w:rsid w:val="00F83E1D"/>
    <w:rsid w:val="00F84E52"/>
    <w:rsid w:val="00F855AF"/>
    <w:rsid w:val="00F85C2C"/>
    <w:rsid w:val="00F8604E"/>
    <w:rsid w:val="00F86258"/>
    <w:rsid w:val="00F8663C"/>
    <w:rsid w:val="00F86711"/>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4E22"/>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14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3</cp:revision>
  <cp:lastPrinted>2013-07-05T12:11:00Z</cp:lastPrinted>
  <dcterms:created xsi:type="dcterms:W3CDTF">2022-09-29T14:30:00Z</dcterms:created>
  <dcterms:modified xsi:type="dcterms:W3CDTF">2022-09-29T14:30:00Z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